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194F" w:rsidRDefault="0095194F">
      <w:pPr>
        <w:pBdr>
          <w:top w:val="nil"/>
          <w:left w:val="nil"/>
          <w:bottom w:val="nil"/>
          <w:right w:val="nil"/>
          <w:between w:val="nil"/>
        </w:pBdr>
        <w:spacing w:before="1540" w:after="240" w:line="240" w:lineRule="auto"/>
        <w:rPr>
          <w:color w:val="4472C4"/>
        </w:rPr>
      </w:pPr>
    </w:p>
    <w:p w14:paraId="00000002" w14:textId="5178FEAF" w:rsidR="0095194F" w:rsidRDefault="001E5584">
      <w:pPr>
        <w:pBdr>
          <w:top w:val="nil"/>
          <w:left w:val="nil"/>
          <w:bottom w:val="nil"/>
          <w:right w:val="nil"/>
          <w:between w:val="nil"/>
        </w:pBdr>
        <w:spacing w:before="1540" w:after="240" w:line="240" w:lineRule="auto"/>
        <w:jc w:val="center"/>
        <w:rPr>
          <w:color w:val="000000"/>
        </w:rPr>
      </w:pPr>
      <w:r>
        <w:rPr>
          <w:rFonts w:ascii="Times New Roman" w:eastAsia="Times New Roman" w:hAnsi="Times New Roman" w:cs="Times New Roman"/>
          <w:color w:val="000000"/>
          <w:sz w:val="60"/>
          <w:szCs w:val="60"/>
        </w:rPr>
        <w:t xml:space="preserve">Impacts of </w:t>
      </w:r>
      <w:r w:rsidR="00E15C36">
        <w:rPr>
          <w:rFonts w:ascii="Times New Roman" w:eastAsia="Times New Roman" w:hAnsi="Times New Roman" w:cs="Times New Roman"/>
          <w:color w:val="000000"/>
          <w:sz w:val="60"/>
          <w:szCs w:val="60"/>
        </w:rPr>
        <w:t>Data Technology</w:t>
      </w:r>
    </w:p>
    <w:p w14:paraId="00000003" w14:textId="77777777" w:rsidR="0095194F" w:rsidRDefault="0095194F">
      <w:pPr>
        <w:spacing w:line="480" w:lineRule="auto"/>
        <w:jc w:val="center"/>
        <w:rPr>
          <w:b/>
          <w:sz w:val="28"/>
          <w:szCs w:val="28"/>
        </w:rPr>
      </w:pPr>
      <w:bookmarkStart w:id="0" w:name="_gjdgxs" w:colFirst="0" w:colLast="0"/>
      <w:bookmarkEnd w:id="0"/>
    </w:p>
    <w:p w14:paraId="00000004" w14:textId="77777777" w:rsidR="0095194F" w:rsidRDefault="0095194F">
      <w:pPr>
        <w:spacing w:line="480" w:lineRule="auto"/>
        <w:jc w:val="center"/>
        <w:rPr>
          <w:b/>
          <w:sz w:val="28"/>
          <w:szCs w:val="28"/>
        </w:rPr>
      </w:pPr>
    </w:p>
    <w:p w14:paraId="00000005" w14:textId="77777777" w:rsidR="0095194F" w:rsidRDefault="0095194F">
      <w:pPr>
        <w:spacing w:line="480" w:lineRule="auto"/>
        <w:jc w:val="center"/>
        <w:rPr>
          <w:b/>
          <w:sz w:val="28"/>
          <w:szCs w:val="28"/>
        </w:rPr>
      </w:pPr>
    </w:p>
    <w:p w14:paraId="00000006" w14:textId="77777777" w:rsidR="0095194F" w:rsidRDefault="00E15C36">
      <w:pPr>
        <w:spacing w:line="480" w:lineRule="auto"/>
        <w:jc w:val="center"/>
        <w:rPr>
          <w:sz w:val="28"/>
          <w:szCs w:val="28"/>
        </w:rPr>
      </w:pPr>
      <w:r>
        <w:rPr>
          <w:sz w:val="28"/>
          <w:szCs w:val="28"/>
        </w:rPr>
        <w:t>Kera Noblin</w:t>
      </w:r>
    </w:p>
    <w:p w14:paraId="00000007" w14:textId="77777777" w:rsidR="0095194F" w:rsidRDefault="00E15C36">
      <w:pPr>
        <w:spacing w:line="480" w:lineRule="auto"/>
        <w:jc w:val="center"/>
        <w:rPr>
          <w:sz w:val="28"/>
          <w:szCs w:val="28"/>
        </w:rPr>
      </w:pPr>
      <w:r>
        <w:rPr>
          <w:sz w:val="28"/>
          <w:szCs w:val="28"/>
        </w:rPr>
        <w:t>Tyson Essay Contest</w:t>
      </w:r>
    </w:p>
    <w:p w14:paraId="00000008" w14:textId="77777777" w:rsidR="0095194F" w:rsidRDefault="00E15C36">
      <w:pPr>
        <w:spacing w:line="480" w:lineRule="auto"/>
        <w:jc w:val="center"/>
        <w:rPr>
          <w:sz w:val="28"/>
          <w:szCs w:val="28"/>
        </w:rPr>
      </w:pPr>
      <w:r>
        <w:rPr>
          <w:sz w:val="28"/>
          <w:szCs w:val="28"/>
        </w:rPr>
        <w:t>September 2, 2020</w:t>
      </w:r>
    </w:p>
    <w:p w14:paraId="00000009" w14:textId="77777777" w:rsidR="0095194F" w:rsidRDefault="00E15C36">
      <w:pPr>
        <w:rPr>
          <w:sz w:val="28"/>
          <w:szCs w:val="28"/>
        </w:rPr>
      </w:pPr>
      <w:r>
        <w:br w:type="page"/>
      </w:r>
    </w:p>
    <w:p w14:paraId="0000000A" w14:textId="3F89B7A3" w:rsidR="0095194F" w:rsidRPr="006F234D" w:rsidRDefault="001E5584">
      <w:pPr>
        <w:spacing w:line="480" w:lineRule="auto"/>
        <w:jc w:val="center"/>
        <w:rPr>
          <w:sz w:val="28"/>
          <w:szCs w:val="28"/>
        </w:rPr>
      </w:pPr>
      <w:r w:rsidRPr="006F234D">
        <w:rPr>
          <w:sz w:val="28"/>
          <w:szCs w:val="28"/>
        </w:rPr>
        <w:lastRenderedPageBreak/>
        <w:t>Impacts</w:t>
      </w:r>
      <w:bookmarkStart w:id="1" w:name="_GoBack"/>
      <w:bookmarkEnd w:id="1"/>
      <w:r w:rsidRPr="006F234D">
        <w:rPr>
          <w:sz w:val="28"/>
          <w:szCs w:val="28"/>
        </w:rPr>
        <w:t xml:space="preserve"> of </w:t>
      </w:r>
      <w:r w:rsidR="00E15C36" w:rsidRPr="006F234D">
        <w:rPr>
          <w:sz w:val="28"/>
          <w:szCs w:val="28"/>
        </w:rPr>
        <w:t>Data Technology</w:t>
      </w:r>
    </w:p>
    <w:p w14:paraId="0000000B" w14:textId="406931D4"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is constantly evolving and changing the processes used to manufacture and deliver food and other </w:t>
      </w:r>
      <w:r w:rsidR="001E5584">
        <w:rPr>
          <w:rFonts w:ascii="Times New Roman" w:eastAsia="Times New Roman" w:hAnsi="Times New Roman" w:cs="Times New Roman"/>
          <w:sz w:val="24"/>
          <w:szCs w:val="24"/>
        </w:rPr>
        <w:t xml:space="preserve">consumer </w:t>
      </w:r>
      <w:r>
        <w:rPr>
          <w:rFonts w:ascii="Times New Roman" w:eastAsia="Times New Roman" w:hAnsi="Times New Roman" w:cs="Times New Roman"/>
          <w:sz w:val="24"/>
          <w:szCs w:val="24"/>
        </w:rPr>
        <w:t xml:space="preserve">packaged </w:t>
      </w:r>
      <w:r>
        <w:rPr>
          <w:rFonts w:ascii="Times New Roman" w:eastAsia="Times New Roman" w:hAnsi="Times New Roman" w:cs="Times New Roman"/>
          <w:sz w:val="24"/>
          <w:szCs w:val="24"/>
        </w:rPr>
        <w:t>goods. Technology continues to grow and expand at an exponential rate and is paving the way for manufacturing to become more effic</w:t>
      </w:r>
      <w:r>
        <w:rPr>
          <w:rFonts w:ascii="Times New Roman" w:eastAsia="Times New Roman" w:hAnsi="Times New Roman" w:cs="Times New Roman"/>
          <w:sz w:val="24"/>
          <w:szCs w:val="24"/>
        </w:rPr>
        <w:t xml:space="preserve">ient, safer, and provide traceability unlike ever before. As the population continues to grow, this will help allow avenues to meet that demand in the future. </w:t>
      </w:r>
      <w:r w:rsidR="000B3CC1">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Tyson’s motto under </w:t>
      </w:r>
      <w:r w:rsidRPr="000B3CC1">
        <w:rPr>
          <w:rFonts w:ascii="Times New Roman" w:eastAsia="Times New Roman" w:hAnsi="Times New Roman" w:cs="Times New Roman"/>
          <w:i/>
          <w:sz w:val="24"/>
          <w:szCs w:val="24"/>
        </w:rPr>
        <w:t>Who We Are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says, “We think differently and we act boldly. At Tyso</w:t>
      </w:r>
      <w:r>
        <w:rPr>
          <w:rFonts w:ascii="Times New Roman" w:eastAsia="Times New Roman" w:hAnsi="Times New Roman" w:cs="Times New Roman"/>
          <w:sz w:val="24"/>
          <w:szCs w:val="24"/>
        </w:rPr>
        <w:t>n Foods, we're not only ready for tomorrow, we’re leading the way.” (Tyson Foods, 2018)  It is going to take companies like Tyson to lead the way in meeting this challenge. They will have to continue being more efficient in their processes. One major way t</w:t>
      </w:r>
      <w:r>
        <w:rPr>
          <w:rFonts w:ascii="Times New Roman" w:eastAsia="Times New Roman" w:hAnsi="Times New Roman" w:cs="Times New Roman"/>
          <w:sz w:val="24"/>
          <w:szCs w:val="24"/>
        </w:rPr>
        <w:t xml:space="preserve">his continues to be possible is through data technology, which includes big data analyses, artificial intelligence, machine learning, RFID chips, and robotics. </w:t>
      </w:r>
    </w:p>
    <w:p w14:paraId="0000000C" w14:textId="77777777"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Big data is one of the buzzwords recently tossed around a lot. But what exactly is Big Data? Si</w:t>
      </w:r>
      <w:r>
        <w:rPr>
          <w:rFonts w:ascii="Times New Roman" w:eastAsia="Times New Roman" w:hAnsi="Times New Roman" w:cs="Times New Roman"/>
          <w:sz w:val="24"/>
          <w:szCs w:val="24"/>
        </w:rPr>
        <w:t>mply put, big data is large complex data sets from multiple data sources. With advances in technology, there are massive amounts of data of different varieties available in increasing volumes and velocity, especially in the manufacturing industry. Therefor</w:t>
      </w:r>
      <w:r>
        <w:rPr>
          <w:rFonts w:ascii="Times New Roman" w:eastAsia="Times New Roman" w:hAnsi="Times New Roman" w:cs="Times New Roman"/>
          <w:sz w:val="24"/>
          <w:szCs w:val="24"/>
        </w:rPr>
        <w:t xml:space="preserve">e, it is a major challenge to make sense of all this data and </w:t>
      </w:r>
      <w:r>
        <w:rPr>
          <w:rFonts w:ascii="Times New Roman" w:eastAsia="Times New Roman" w:hAnsi="Times New Roman" w:cs="Times New Roman"/>
          <w:sz w:val="24"/>
          <w:szCs w:val="24"/>
          <w:highlight w:val="white"/>
        </w:rPr>
        <w:t>unlock the potential that the data stores. Artificial intelligence and machine learning are now making it possible for companies to analyze all this data and help produce products more efficient</w:t>
      </w:r>
      <w:r>
        <w:rPr>
          <w:rFonts w:ascii="Times New Roman" w:eastAsia="Times New Roman" w:hAnsi="Times New Roman" w:cs="Times New Roman"/>
          <w:sz w:val="24"/>
          <w:szCs w:val="24"/>
          <w:highlight w:val="white"/>
        </w:rPr>
        <w:t xml:space="preserve">ly and provide more traceability. “AI and ML are now giving companies new opportunities to use the big data that they already had, as well as unleash a whole lot of new use cases with new data types,” says Glenn Gruber, senior digital strategist </w:t>
      </w:r>
      <w:proofErr w:type="gramStart"/>
      <w:r>
        <w:rPr>
          <w:rFonts w:ascii="Times New Roman" w:eastAsia="Times New Roman" w:hAnsi="Times New Roman" w:cs="Times New Roman"/>
          <w:sz w:val="24"/>
          <w:szCs w:val="24"/>
          <w:highlight w:val="white"/>
        </w:rPr>
        <w:t>at</w:t>
      </w:r>
      <w:proofErr w:type="gram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color w:val="000000"/>
          <w:sz w:val="24"/>
          <w:szCs w:val="24"/>
          <w:highlight w:val="white"/>
        </w:rPr>
        <w:fldChar w:fldCharType="begin"/>
      </w:r>
      <w:r>
        <w:rPr>
          <w:rFonts w:ascii="Times New Roman" w:eastAsia="Times New Roman" w:hAnsi="Times New Roman" w:cs="Times New Roman"/>
          <w:color w:val="000000"/>
          <w:sz w:val="24"/>
          <w:szCs w:val="24"/>
          <w:highlight w:val="white"/>
        </w:rPr>
        <w:instrText xml:space="preserve"> HYPE</w:instrText>
      </w:r>
      <w:r>
        <w:rPr>
          <w:rFonts w:ascii="Times New Roman" w:eastAsia="Times New Roman" w:hAnsi="Times New Roman" w:cs="Times New Roman"/>
          <w:color w:val="000000"/>
          <w:sz w:val="24"/>
          <w:szCs w:val="24"/>
          <w:highlight w:val="white"/>
        </w:rPr>
        <w:instrText xml:space="preserve">RLINK "https://www.anexinet.com/" \h </w:instrText>
      </w:r>
      <w:r>
        <w:rPr>
          <w:rFonts w:ascii="Times New Roman" w:eastAsia="Times New Roman" w:hAnsi="Times New Roman" w:cs="Times New Roman"/>
          <w:color w:val="000000"/>
          <w:sz w:val="24"/>
          <w:szCs w:val="24"/>
          <w:highlight w:val="white"/>
        </w:rPr>
        <w:fldChar w:fldCharType="separate"/>
      </w:r>
      <w:r>
        <w:rPr>
          <w:rFonts w:ascii="Times New Roman" w:eastAsia="Times New Roman" w:hAnsi="Times New Roman" w:cs="Times New Roman"/>
          <w:color w:val="000000"/>
          <w:sz w:val="24"/>
          <w:szCs w:val="24"/>
          <w:highlight w:val="white"/>
        </w:rPr>
        <w:t>Anexinet</w:t>
      </w:r>
      <w:proofErr w:type="spellEnd"/>
      <w:r>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sz w:val="24"/>
          <w:szCs w:val="24"/>
        </w:rPr>
        <w:t>. (Casey, 2019) By analyzing this data, companies have a better process for predicting and planning production. This provides ways to optimize different production lines by using the status of those lines to ad</w:t>
      </w:r>
      <w:r>
        <w:rPr>
          <w:rFonts w:ascii="Times New Roman" w:eastAsia="Times New Roman" w:hAnsi="Times New Roman" w:cs="Times New Roman"/>
          <w:sz w:val="24"/>
          <w:szCs w:val="24"/>
        </w:rPr>
        <w:t xml:space="preserve">vise employees who control the process. This advice is </w:t>
      </w:r>
      <w:r>
        <w:rPr>
          <w:rFonts w:ascii="Times New Roman" w:eastAsia="Times New Roman" w:hAnsi="Times New Roman" w:cs="Times New Roman"/>
          <w:sz w:val="24"/>
          <w:szCs w:val="24"/>
        </w:rPr>
        <w:lastRenderedPageBreak/>
        <w:t xml:space="preserve">continually improving with artificial intelligence. This data collection can also improve a company’s supply and demand by helping to predict supply, including quantity and quality. </w:t>
      </w:r>
    </w:p>
    <w:p w14:paraId="0000000D" w14:textId="77777777"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Data technology ca</w:t>
      </w:r>
      <w:r>
        <w:rPr>
          <w:rFonts w:ascii="Times New Roman" w:eastAsia="Times New Roman" w:hAnsi="Times New Roman" w:cs="Times New Roman"/>
          <w:sz w:val="24"/>
          <w:szCs w:val="24"/>
        </w:rPr>
        <w:t xml:space="preserve">n also provide transparency all the way from the farm to table. This is something that Tyson understands well, so much so that it is posted on Tyson's website, “We understand people want to know where their food comes from, which is why we’re committed to </w:t>
      </w:r>
      <w:r>
        <w:rPr>
          <w:rFonts w:ascii="Times New Roman" w:eastAsia="Times New Roman" w:hAnsi="Times New Roman" w:cs="Times New Roman"/>
          <w:sz w:val="24"/>
          <w:szCs w:val="24"/>
        </w:rPr>
        <w:t>transparency in all we do. We believe it’s our responsibility to steward the land, animals, and resources entrusted to us and ensure we deliver the highest quality food from the farm to your table.” (Tyson Foods, 2018)</w:t>
      </w:r>
    </w:p>
    <w:p w14:paraId="0000000E" w14:textId="77777777"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Therefore, this could provide produc</w:t>
      </w:r>
      <w:r>
        <w:rPr>
          <w:rFonts w:ascii="Times New Roman" w:eastAsia="Times New Roman" w:hAnsi="Times New Roman" w:cs="Times New Roman"/>
          <w:sz w:val="24"/>
          <w:szCs w:val="24"/>
        </w:rPr>
        <w:t>t traceability throughout the entire supply chain. As a result, this will lead to added value and customer loyalty. For example, a customer may be willing to pay more if they know where it came from and how it was processed. Another huge added value for cu</w:t>
      </w:r>
      <w:r>
        <w:rPr>
          <w:rFonts w:ascii="Times New Roman" w:eastAsia="Times New Roman" w:hAnsi="Times New Roman" w:cs="Times New Roman"/>
          <w:sz w:val="24"/>
          <w:szCs w:val="24"/>
        </w:rPr>
        <w:t>stomers, especially in the poultry industry such as Tyson, is the “no antibiotics ever” campaign. (Tyson Foods, 2019) RFID chips are also aiding with the traceability of products throughout the supply chain. This traceability is extremely important to trac</w:t>
      </w:r>
      <w:r>
        <w:rPr>
          <w:rFonts w:ascii="Times New Roman" w:eastAsia="Times New Roman" w:hAnsi="Times New Roman" w:cs="Times New Roman"/>
          <w:sz w:val="24"/>
          <w:szCs w:val="24"/>
        </w:rPr>
        <w:t>k food during a recall, or to trace it back to the source. Also, once the parts of an animal have been separated during processing, if any part has been condemned, the other associated parts must also be tracked down and disposed of properly. “Data technol</w:t>
      </w:r>
      <w:r>
        <w:rPr>
          <w:rFonts w:ascii="Times New Roman" w:eastAsia="Times New Roman" w:hAnsi="Times New Roman" w:cs="Times New Roman"/>
          <w:sz w:val="24"/>
          <w:szCs w:val="24"/>
        </w:rPr>
        <w:t>ogy increases predictability and artificial intelligence contributes towards the streamlined use of production lines, thus improving efficiency.” (Geijer, 2019)</w:t>
      </w:r>
    </w:p>
    <w:p w14:paraId="0000000F" w14:textId="77777777"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Robots are becoming more and more popular in the food processing industry. The reduced availabi</w:t>
      </w:r>
      <w:r>
        <w:rPr>
          <w:rFonts w:ascii="Times New Roman" w:eastAsia="Times New Roman" w:hAnsi="Times New Roman" w:cs="Times New Roman"/>
          <w:sz w:val="24"/>
          <w:szCs w:val="24"/>
        </w:rPr>
        <w:t xml:space="preserve">lity of workers and higher costs of labor are contributing to the reasons manufacturers add automation, especially robotics. This has become even more relevant and obvious with the COVID pandemic. Food safety is a major driving force behind the increasing </w:t>
      </w:r>
      <w:r>
        <w:rPr>
          <w:rFonts w:ascii="Times New Roman" w:eastAsia="Times New Roman" w:hAnsi="Times New Roman" w:cs="Times New Roman"/>
          <w:sz w:val="24"/>
          <w:szCs w:val="24"/>
        </w:rPr>
        <w:lastRenderedPageBreak/>
        <w:t>use of robots in addition to the rising labor costs and labor shortages. With increasing food safety requirements, robots provide less human interference in the production process which reduces the risk of contamination. “Robotisation produces major benefi</w:t>
      </w:r>
      <w:r>
        <w:rPr>
          <w:rFonts w:ascii="Times New Roman" w:eastAsia="Times New Roman" w:hAnsi="Times New Roman" w:cs="Times New Roman"/>
          <w:sz w:val="24"/>
          <w:szCs w:val="24"/>
        </w:rPr>
        <w:t xml:space="preserve">ts for the food industry, not only from a cost perspective but also because of food safety and easing working conditions,” says Robbert van ‘t Hoff, CEO of the Dutch firm Westfort Vleesproducten. (Geijer, 2019) </w:t>
      </w:r>
    </w:p>
    <w:p w14:paraId="00000010" w14:textId="3AE6AF8B" w:rsidR="0095194F" w:rsidRDefault="00E15C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food industry implements more automation and innovation, some believe it increases the risk of job loss, and in some cases it does, but it is also creating other job opportunities. Higher skill level jobs such as programming, analysts, and specializ</w:t>
      </w:r>
      <w:r>
        <w:rPr>
          <w:rFonts w:ascii="Times New Roman" w:eastAsia="Times New Roman" w:hAnsi="Times New Roman" w:cs="Times New Roman"/>
          <w:sz w:val="24"/>
          <w:szCs w:val="24"/>
        </w:rPr>
        <w:t>ed maintenance personnel which opens the door for employees to learn a new skill and ultimately earn a higher wage are being created and in demand. In most cases robots are replacing jobs that are dangerous and intensive tasks that require repetitive motio</w:t>
      </w:r>
      <w:r>
        <w:rPr>
          <w:rFonts w:ascii="Times New Roman" w:eastAsia="Times New Roman" w:hAnsi="Times New Roman" w:cs="Times New Roman"/>
          <w:sz w:val="24"/>
          <w:szCs w:val="24"/>
        </w:rPr>
        <w:t>ns or in extreme conditions such as cold storage freezers. Robotic machines can help to eliminate safety issues for the more dangerous jobs in the food industry. By using robots to cut the more difficult of the meats, they can save many work injuries. (Mar</w:t>
      </w:r>
      <w:r>
        <w:rPr>
          <w:rFonts w:ascii="Times New Roman" w:eastAsia="Times New Roman" w:hAnsi="Times New Roman" w:cs="Times New Roman"/>
          <w:sz w:val="24"/>
          <w:szCs w:val="24"/>
        </w:rPr>
        <w:t xml:space="preserve">tin </w:t>
      </w:r>
      <w:r w:rsidR="000B3CC1">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 robots are providing a safer work environment which results in fewer injuries. </w:t>
      </w:r>
    </w:p>
    <w:p w14:paraId="00000012" w14:textId="77A827F1" w:rsidR="0095194F" w:rsidRDefault="00E15C36" w:rsidP="000B3CC1">
      <w:pPr>
        <w:spacing w:line="480" w:lineRule="auto"/>
        <w:ind w:firstLine="720"/>
        <w:rPr>
          <w:sz w:val="24"/>
          <w:szCs w:val="24"/>
        </w:rPr>
      </w:pPr>
      <w:r>
        <w:rPr>
          <w:rFonts w:ascii="Times New Roman" w:eastAsia="Times New Roman" w:hAnsi="Times New Roman" w:cs="Times New Roman"/>
          <w:sz w:val="24"/>
          <w:szCs w:val="24"/>
        </w:rPr>
        <w:t>In conclusion, technology and automation</w:t>
      </w:r>
      <w:r w:rsidR="000B3CC1">
        <w:rPr>
          <w:rFonts w:ascii="Times New Roman" w:eastAsia="Times New Roman" w:hAnsi="Times New Roman" w:cs="Times New Roman"/>
          <w:sz w:val="24"/>
          <w:szCs w:val="24"/>
        </w:rPr>
        <w:t xml:space="preserve"> like Tyson is adopting and implementing </w:t>
      </w:r>
      <w:r>
        <w:rPr>
          <w:rFonts w:ascii="Times New Roman" w:eastAsia="Times New Roman" w:hAnsi="Times New Roman" w:cs="Times New Roman"/>
          <w:sz w:val="24"/>
          <w:szCs w:val="24"/>
        </w:rPr>
        <w:t xml:space="preserve">are providing a more efficient process </w:t>
      </w:r>
      <w:r w:rsidR="000B3CC1">
        <w:rPr>
          <w:rFonts w:ascii="Times New Roman" w:eastAsia="Times New Roman" w:hAnsi="Times New Roman" w:cs="Times New Roman"/>
          <w:sz w:val="24"/>
          <w:szCs w:val="24"/>
        </w:rPr>
        <w:t xml:space="preserve">with fewer human errors </w:t>
      </w:r>
      <w:r>
        <w:rPr>
          <w:rFonts w:ascii="Times New Roman" w:eastAsia="Times New Roman" w:hAnsi="Times New Roman" w:cs="Times New Roman"/>
          <w:sz w:val="24"/>
          <w:szCs w:val="24"/>
        </w:rPr>
        <w:t xml:space="preserve">and </w:t>
      </w:r>
      <w:r w:rsidR="000B3CC1">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used to e</w:t>
      </w:r>
      <w:r>
        <w:rPr>
          <w:rFonts w:ascii="Times New Roman" w:eastAsia="Times New Roman" w:hAnsi="Times New Roman" w:cs="Times New Roman"/>
          <w:sz w:val="24"/>
          <w:szCs w:val="24"/>
        </w:rPr>
        <w:t xml:space="preserve">nhance workers skillsets and propel careers. Advances in technology also provide </w:t>
      </w:r>
      <w:r>
        <w:rPr>
          <w:rFonts w:ascii="Times New Roman" w:eastAsia="Times New Roman" w:hAnsi="Times New Roman" w:cs="Times New Roman"/>
          <w:sz w:val="24"/>
          <w:szCs w:val="24"/>
        </w:rPr>
        <w:t xml:space="preserve">conveniences as well as creating a safer work environment for all. Therefore, technology is ultimately making a better future for </w:t>
      </w:r>
      <w:r w:rsidR="000B3CC1">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employees and employers, while</w:t>
      </w:r>
      <w:r>
        <w:rPr>
          <w:rFonts w:ascii="Times New Roman" w:eastAsia="Times New Roman" w:hAnsi="Times New Roman" w:cs="Times New Roman"/>
          <w:sz w:val="24"/>
          <w:szCs w:val="24"/>
        </w:rPr>
        <w:t xml:space="preserve"> providing confidence to consumers</w:t>
      </w:r>
      <w:r w:rsidR="000B3CC1">
        <w:rPr>
          <w:rFonts w:ascii="Times New Roman" w:eastAsia="Times New Roman" w:hAnsi="Times New Roman" w:cs="Times New Roman"/>
          <w:sz w:val="24"/>
          <w:szCs w:val="24"/>
        </w:rPr>
        <w:t xml:space="preserve"> through advanced traceability.</w:t>
      </w:r>
    </w:p>
    <w:p w14:paraId="00000013" w14:textId="77777777" w:rsidR="0095194F" w:rsidRDefault="00E15C36">
      <w:pPr>
        <w:rPr>
          <w:sz w:val="24"/>
          <w:szCs w:val="24"/>
        </w:rPr>
      </w:pPr>
      <w:r>
        <w:br w:type="page"/>
      </w:r>
    </w:p>
    <w:p w14:paraId="00000014" w14:textId="77777777" w:rsidR="0095194F" w:rsidRDefault="00E15C36">
      <w:pPr>
        <w:pStyle w:val="Heading1"/>
        <w:rPr>
          <w:color w:val="000000"/>
        </w:rPr>
      </w:pPr>
      <w:r>
        <w:rPr>
          <w:color w:val="000000"/>
        </w:rPr>
        <w:lastRenderedPageBreak/>
        <w:t>Bibliography</w:t>
      </w:r>
    </w:p>
    <w:p w14:paraId="00000015" w14:textId="77777777" w:rsidR="0095194F" w:rsidRDefault="00E15C36">
      <w:pPr>
        <w:pBdr>
          <w:top w:val="nil"/>
          <w:left w:val="nil"/>
          <w:bottom w:val="nil"/>
          <w:right w:val="nil"/>
          <w:between w:val="nil"/>
        </w:pBdr>
        <w:ind w:left="720" w:hanging="720"/>
        <w:rPr>
          <w:color w:val="000000"/>
          <w:sz w:val="24"/>
          <w:szCs w:val="24"/>
        </w:rPr>
      </w:pPr>
      <w:r>
        <w:rPr>
          <w:color w:val="000000"/>
        </w:rPr>
        <w:t xml:space="preserve">Casey, K. (2019, October 19). </w:t>
      </w:r>
      <w:r>
        <w:rPr>
          <w:i/>
          <w:color w:val="000000"/>
        </w:rPr>
        <w:t>How big data and AI work together</w:t>
      </w:r>
      <w:r>
        <w:rPr>
          <w:color w:val="000000"/>
        </w:rPr>
        <w:t>. Retrieved from The Enterprisers Project: https://</w:t>
      </w:r>
      <w:r>
        <w:rPr>
          <w:rFonts w:ascii="Times New Roman" w:eastAsia="Times New Roman" w:hAnsi="Times New Roman" w:cs="Times New Roman"/>
          <w:color w:val="000000"/>
          <w:sz w:val="24"/>
          <w:szCs w:val="24"/>
        </w:rPr>
        <w:t>enterprisersproject</w:t>
      </w:r>
      <w:r>
        <w:rPr>
          <w:color w:val="000000"/>
        </w:rPr>
        <w:t>.com/article/2019/10/how-big-data-and-ai-work-together</w:t>
      </w:r>
    </w:p>
    <w:p w14:paraId="00000016" w14:textId="77777777" w:rsidR="0095194F" w:rsidRDefault="00E15C36">
      <w:pPr>
        <w:pBdr>
          <w:top w:val="nil"/>
          <w:left w:val="nil"/>
          <w:bottom w:val="nil"/>
          <w:right w:val="nil"/>
          <w:between w:val="nil"/>
        </w:pBdr>
        <w:ind w:left="720" w:hanging="720"/>
        <w:rPr>
          <w:color w:val="000000"/>
        </w:rPr>
      </w:pPr>
      <w:r>
        <w:rPr>
          <w:color w:val="000000"/>
        </w:rPr>
        <w:t xml:space="preserve">Geijer, T. (2019, April). </w:t>
      </w:r>
      <w:r>
        <w:rPr>
          <w:i/>
          <w:color w:val="000000"/>
        </w:rPr>
        <w:t>Food tech: technology</w:t>
      </w:r>
      <w:r>
        <w:rPr>
          <w:color w:val="000000"/>
        </w:rPr>
        <w:t>. Retrieved from ING Think: https://www.ingwb.com/media/2917160/food-tech-report_april-2019.pdf</w:t>
      </w:r>
    </w:p>
    <w:p w14:paraId="15A2B64E" w14:textId="77777777" w:rsidR="000B3CC1" w:rsidRDefault="000B3CC1" w:rsidP="000B3CC1">
      <w:pPr>
        <w:pBdr>
          <w:top w:val="nil"/>
          <w:left w:val="nil"/>
          <w:bottom w:val="nil"/>
          <w:right w:val="nil"/>
          <w:between w:val="nil"/>
        </w:pBdr>
        <w:ind w:left="720" w:hanging="720"/>
        <w:rPr>
          <w:color w:val="000000"/>
        </w:rPr>
      </w:pPr>
      <w:r w:rsidRPr="000B3CC1">
        <w:rPr>
          <w:color w:val="000000"/>
        </w:rPr>
        <w:t xml:space="preserve">Martin, Nicole. </w:t>
      </w:r>
      <w:r w:rsidRPr="000B3CC1">
        <w:rPr>
          <w:i/>
          <w:color w:val="000000"/>
        </w:rPr>
        <w:t>How Technology Is Transforming The Food Industry</w:t>
      </w:r>
      <w:r w:rsidRPr="000B3CC1">
        <w:rPr>
          <w:color w:val="000000"/>
        </w:rPr>
        <w:t>. Forbes, Forbes Magazine, 30 Apr. 2019, www.forbes.com/sites/nicolemartin1/2019/04/29/how-technology-is-transforming-the-food-industry/#57124d3e20a3.</w:t>
      </w:r>
    </w:p>
    <w:p w14:paraId="00000017" w14:textId="77777777" w:rsidR="0095194F" w:rsidRDefault="00E15C36">
      <w:pPr>
        <w:pBdr>
          <w:top w:val="nil"/>
          <w:left w:val="nil"/>
          <w:bottom w:val="nil"/>
          <w:right w:val="nil"/>
          <w:between w:val="nil"/>
        </w:pBdr>
        <w:ind w:left="720" w:hanging="720"/>
        <w:rPr>
          <w:color w:val="000000"/>
        </w:rPr>
      </w:pPr>
      <w:r>
        <w:rPr>
          <w:i/>
          <w:color w:val="000000"/>
        </w:rPr>
        <w:t>No Antibiotics Ever</w:t>
      </w:r>
      <w:r>
        <w:rPr>
          <w:color w:val="000000"/>
        </w:rPr>
        <w:t xml:space="preserve">. (2019). Retrieved from Tyson.com: </w:t>
      </w:r>
      <w:r>
        <w:rPr>
          <w:color w:val="000000"/>
        </w:rPr>
        <w:t>htt</w:t>
      </w:r>
      <w:r>
        <w:rPr>
          <w:color w:val="000000"/>
        </w:rPr>
        <w:t>ps://www.tyson.com/no-antibiotics-ever/?gclid=Cj0KCQjwhb36BRCfARIsAKcXh6FPonLrpYYLqqRBf34KwE5jTaENs9DkFn1NeWHEkmccFONbYXmPBaUaAvyYEALw_wcB&amp;gclsrc=aw.ds</w:t>
      </w:r>
    </w:p>
    <w:p w14:paraId="00000018" w14:textId="77777777" w:rsidR="0095194F" w:rsidRDefault="0095194F"/>
    <w:p w14:paraId="00000019" w14:textId="77777777" w:rsidR="0095194F" w:rsidRDefault="0095194F">
      <w:pPr>
        <w:spacing w:line="480" w:lineRule="auto"/>
        <w:jc w:val="center"/>
        <w:rPr>
          <w:sz w:val="24"/>
          <w:szCs w:val="24"/>
        </w:rPr>
      </w:pPr>
    </w:p>
    <w:sectPr w:rsidR="0095194F">
      <w:head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4BEC" w14:textId="77777777" w:rsidR="00E15C36" w:rsidRDefault="00E15C36">
      <w:pPr>
        <w:spacing w:after="0" w:line="240" w:lineRule="auto"/>
      </w:pPr>
      <w:r>
        <w:separator/>
      </w:r>
    </w:p>
  </w:endnote>
  <w:endnote w:type="continuationSeparator" w:id="0">
    <w:p w14:paraId="28EBEF1D" w14:textId="77777777" w:rsidR="00E15C36" w:rsidRDefault="00E1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B43F" w14:textId="77777777" w:rsidR="00E15C36" w:rsidRDefault="00E15C36">
      <w:pPr>
        <w:spacing w:after="0" w:line="240" w:lineRule="auto"/>
      </w:pPr>
      <w:r>
        <w:separator/>
      </w:r>
    </w:p>
  </w:footnote>
  <w:footnote w:type="continuationSeparator" w:id="0">
    <w:p w14:paraId="522DC2F9" w14:textId="77777777" w:rsidR="00E15C36" w:rsidRDefault="00E15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A" w14:textId="16F1A45C" w:rsidR="0095194F" w:rsidRDefault="001E558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Impacts of </w:t>
    </w:r>
    <w:r w:rsidR="00E15C36">
      <w:rPr>
        <w:color w:val="000000"/>
      </w:rPr>
      <w:t xml:space="preserve">Data Technology </w:t>
    </w:r>
    <w:r w:rsidR="00E15C36">
      <w:rPr>
        <w:color w:val="000000"/>
      </w:rPr>
      <w:fldChar w:fldCharType="begin"/>
    </w:r>
    <w:r w:rsidR="00E15C36">
      <w:rPr>
        <w:color w:val="000000"/>
      </w:rPr>
      <w:instrText>PAGE</w:instrText>
    </w:r>
    <w:r w:rsidR="000B3CC1">
      <w:rPr>
        <w:color w:val="000000"/>
      </w:rPr>
      <w:fldChar w:fldCharType="separate"/>
    </w:r>
    <w:r w:rsidR="001550F5">
      <w:rPr>
        <w:noProof/>
        <w:color w:val="000000"/>
      </w:rPr>
      <w:t>4</w:t>
    </w:r>
    <w:r w:rsidR="00E15C36">
      <w:rPr>
        <w:color w:val="000000"/>
      </w:rPr>
      <w:fldChar w:fldCharType="end"/>
    </w:r>
  </w:p>
  <w:p w14:paraId="0000001B" w14:textId="77777777" w:rsidR="0095194F" w:rsidRDefault="0095194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4F"/>
    <w:rsid w:val="000B3CC1"/>
    <w:rsid w:val="001550F5"/>
    <w:rsid w:val="001E5584"/>
    <w:rsid w:val="006F234D"/>
    <w:rsid w:val="0095194F"/>
    <w:rsid w:val="00CD56EA"/>
    <w:rsid w:val="00D14C96"/>
    <w:rsid w:val="00E1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5422D-E26B-4A5F-AE8A-7923F69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B3CC1"/>
    <w:rPr>
      <w:color w:val="0000FF" w:themeColor="hyperlink"/>
      <w:u w:val="single"/>
    </w:rPr>
  </w:style>
  <w:style w:type="paragraph" w:styleId="Header">
    <w:name w:val="header"/>
    <w:basedOn w:val="Normal"/>
    <w:link w:val="HeaderChar"/>
    <w:uiPriority w:val="99"/>
    <w:unhideWhenUsed/>
    <w:rsid w:val="001E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84"/>
  </w:style>
  <w:style w:type="paragraph" w:styleId="Footer">
    <w:name w:val="footer"/>
    <w:basedOn w:val="Normal"/>
    <w:link w:val="FooterChar"/>
    <w:uiPriority w:val="99"/>
    <w:unhideWhenUsed/>
    <w:rsid w:val="001E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0E4F-92AB-4A82-8063-E704EF7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Kera Noblin</dc:creator>
  <cp:lastModifiedBy>Kera Noblin</cp:lastModifiedBy>
  <cp:revision>16</cp:revision>
  <dcterms:created xsi:type="dcterms:W3CDTF">2020-09-03T13:10:00Z</dcterms:created>
  <dcterms:modified xsi:type="dcterms:W3CDTF">2020-09-03T14:06:00Z</dcterms:modified>
</cp:coreProperties>
</file>