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color w:val="4472C4" w:themeColor="accent1"/>
        </w:rPr>
        <w:id w:val="-989947915"/>
        <w:docPartObj>
          <w:docPartGallery w:val="Cover Pages"/>
          <w:docPartUnique/>
        </w:docPartObj>
      </w:sdtPr>
      <w:sdtEndPr>
        <w:rPr>
          <w:color w:val="auto"/>
        </w:rPr>
      </w:sdtEndPr>
      <w:sdtContent>
        <w:p w14:paraId="1C8ACD11" w14:textId="77777777" w:rsidR="006C0021" w:rsidRPr="006C0021" w:rsidRDefault="006C0021">
          <w:pPr>
            <w:pStyle w:val="NoSpacing"/>
            <w:spacing w:before="1540" w:after="240"/>
            <w:jc w:val="center"/>
          </w:pPr>
          <w:r w:rsidRPr="006C0021">
            <w:rPr>
              <w:noProof/>
            </w:rPr>
            <w:drawing>
              <wp:inline distT="0" distB="0" distL="0" distR="0" wp14:anchorId="10F66099" wp14:editId="56E493DD">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Title"/>
            <w:tag w:val=""/>
            <w:id w:val="1735040861"/>
            <w:placeholder>
              <w:docPart w:val="E6709B437BFE4719BACA8DFFB46229F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3E9D13B" w14:textId="77777777" w:rsidR="006C0021" w:rsidRPr="006C0021" w:rsidRDefault="006C0021">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sz w:val="80"/>
                  <w:szCs w:val="80"/>
                </w:rPr>
              </w:pPr>
              <w:r w:rsidRPr="006C0021">
                <w:rPr>
                  <w:rFonts w:asciiTheme="majorHAnsi" w:eastAsiaTheme="majorEastAsia" w:hAnsiTheme="majorHAnsi" w:cstheme="majorBidi"/>
                  <w:caps/>
                  <w:sz w:val="72"/>
                  <w:szCs w:val="72"/>
                </w:rPr>
                <w:t>Technology Advances</w:t>
              </w:r>
            </w:p>
          </w:sdtContent>
        </w:sdt>
        <w:sdt>
          <w:sdtPr>
            <w:rPr>
              <w:sz w:val="28"/>
              <w:szCs w:val="28"/>
            </w:rPr>
            <w:alias w:val="Subtitle"/>
            <w:tag w:val=""/>
            <w:id w:val="328029620"/>
            <w:placeholder>
              <w:docPart w:val="5D4F1553EC0D43D6AEC2A6801AE84241"/>
            </w:placeholder>
            <w:dataBinding w:prefixMappings="xmlns:ns0='http://purl.org/dc/elements/1.1/' xmlns:ns1='http://schemas.openxmlformats.org/package/2006/metadata/core-properties' " w:xpath="/ns1:coreProperties[1]/ns0:subject[1]" w:storeItemID="{6C3C8BC8-F283-45AE-878A-BAB7291924A1}"/>
            <w:text/>
          </w:sdtPr>
          <w:sdtEndPr/>
          <w:sdtContent>
            <w:p w14:paraId="0C0C85ED" w14:textId="77777777" w:rsidR="006C0021" w:rsidRPr="006C0021" w:rsidRDefault="006C0021">
              <w:pPr>
                <w:pStyle w:val="NoSpacing"/>
                <w:jc w:val="center"/>
                <w:rPr>
                  <w:sz w:val="28"/>
                  <w:szCs w:val="28"/>
                </w:rPr>
              </w:pPr>
              <w:r w:rsidRPr="006C0021">
                <w:rPr>
                  <w:sz w:val="28"/>
                  <w:szCs w:val="28"/>
                </w:rPr>
                <w:t>Tyson Essay Contest</w:t>
              </w:r>
            </w:p>
          </w:sdtContent>
        </w:sdt>
        <w:p w14:paraId="577A7F22" w14:textId="77777777" w:rsidR="006C0021" w:rsidRPr="006C0021" w:rsidRDefault="006C0021">
          <w:pPr>
            <w:pStyle w:val="NoSpacing"/>
            <w:spacing w:before="480"/>
            <w:jc w:val="center"/>
          </w:pPr>
          <w:r w:rsidRPr="006C0021">
            <w:rPr>
              <w:noProof/>
            </w:rPr>
            <mc:AlternateContent>
              <mc:Choice Requires="wps">
                <w:drawing>
                  <wp:anchor distT="0" distB="0" distL="114300" distR="114300" simplePos="0" relativeHeight="251659264" behindDoc="0" locked="0" layoutInCell="1" allowOverlap="1" wp14:anchorId="1A096DAA" wp14:editId="76C0C734">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fullDate="2018-09-10T00:00:00Z">
                                    <w:dateFormat w:val="MMMM d, yyyy"/>
                                    <w:lid w:val="en-US"/>
                                    <w:storeMappedDataAs w:val="dateTime"/>
                                    <w:calendar w:val="gregorian"/>
                                  </w:date>
                                </w:sdtPr>
                                <w:sdtEndPr/>
                                <w:sdtContent>
                                  <w:p w14:paraId="1667588D" w14:textId="77777777" w:rsidR="006C0021" w:rsidRPr="006C0021" w:rsidRDefault="006C0021">
                                    <w:pPr>
                                      <w:pStyle w:val="NoSpacing"/>
                                      <w:spacing w:after="40"/>
                                      <w:jc w:val="center"/>
                                      <w:rPr>
                                        <w:caps/>
                                        <w:sz w:val="28"/>
                                        <w:szCs w:val="28"/>
                                      </w:rPr>
                                    </w:pPr>
                                    <w:r w:rsidRPr="006C0021">
                                      <w:rPr>
                                        <w:caps/>
                                        <w:sz w:val="28"/>
                                        <w:szCs w:val="28"/>
                                      </w:rPr>
                                      <w:t>September 10, 2018</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A096DAA"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fullDate="2018-09-10T00:00:00Z">
                              <w:dateFormat w:val="MMMM d, yyyy"/>
                              <w:lid w:val="en-US"/>
                              <w:storeMappedDataAs w:val="dateTime"/>
                              <w:calendar w:val="gregorian"/>
                            </w:date>
                          </w:sdtPr>
                          <w:sdtEndPr/>
                          <w:sdtContent>
                            <w:p w14:paraId="1667588D" w14:textId="77777777" w:rsidR="006C0021" w:rsidRPr="006C0021" w:rsidRDefault="006C0021">
                              <w:pPr>
                                <w:pStyle w:val="NoSpacing"/>
                                <w:spacing w:after="40"/>
                                <w:jc w:val="center"/>
                                <w:rPr>
                                  <w:caps/>
                                  <w:sz w:val="28"/>
                                  <w:szCs w:val="28"/>
                                </w:rPr>
                              </w:pPr>
                              <w:r w:rsidRPr="006C0021">
                                <w:rPr>
                                  <w:caps/>
                                  <w:sz w:val="28"/>
                                  <w:szCs w:val="28"/>
                                </w:rPr>
                                <w:t>September 10, 2018</w:t>
                              </w:r>
                            </w:p>
                          </w:sdtContent>
                        </w:sdt>
                      </w:txbxContent>
                    </v:textbox>
                    <w10:wrap anchorx="margin" anchory="page"/>
                  </v:shape>
                </w:pict>
              </mc:Fallback>
            </mc:AlternateContent>
          </w:r>
          <w:r w:rsidRPr="006C0021">
            <w:rPr>
              <w:noProof/>
            </w:rPr>
            <w:drawing>
              <wp:inline distT="0" distB="0" distL="0" distR="0" wp14:anchorId="5CA71BC9" wp14:editId="11E1DEA4">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16C115F" w14:textId="77777777" w:rsidR="006C0021" w:rsidRDefault="006C0021">
          <w:r w:rsidRPr="006C0021">
            <w:br w:type="page"/>
          </w:r>
        </w:p>
      </w:sdtContent>
    </w:sdt>
    <w:p w14:paraId="79E33111" w14:textId="77777777" w:rsidR="006C0021" w:rsidRPr="00D37570" w:rsidRDefault="006C0021" w:rsidP="006C0021">
      <w:pPr>
        <w:spacing w:line="480" w:lineRule="auto"/>
        <w:jc w:val="center"/>
        <w:rPr>
          <w:sz w:val="28"/>
          <w:szCs w:val="28"/>
        </w:rPr>
      </w:pPr>
      <w:r w:rsidRPr="00D37570">
        <w:rPr>
          <w:sz w:val="28"/>
          <w:szCs w:val="28"/>
        </w:rPr>
        <w:lastRenderedPageBreak/>
        <w:t>Technology Advances</w:t>
      </w:r>
    </w:p>
    <w:p w14:paraId="51486B9B" w14:textId="77777777" w:rsidR="00C63FD3" w:rsidRDefault="007E3550" w:rsidP="006C0021">
      <w:pPr>
        <w:spacing w:line="480" w:lineRule="auto"/>
        <w:ind w:firstLine="720"/>
        <w:rPr>
          <w:sz w:val="24"/>
          <w:szCs w:val="24"/>
        </w:rPr>
      </w:pPr>
      <w:r w:rsidRPr="00D37570">
        <w:rPr>
          <w:sz w:val="24"/>
          <w:szCs w:val="24"/>
        </w:rPr>
        <w:t xml:space="preserve">A lot of changes in the consumer packaging and food processing industry </w:t>
      </w:r>
      <w:r w:rsidR="0003273B">
        <w:rPr>
          <w:sz w:val="24"/>
          <w:szCs w:val="24"/>
        </w:rPr>
        <w:t xml:space="preserve">are attributed </w:t>
      </w:r>
      <w:r w:rsidRPr="00D37570">
        <w:rPr>
          <w:sz w:val="24"/>
          <w:szCs w:val="24"/>
        </w:rPr>
        <w:t xml:space="preserve">to the recent advances in technologies. </w:t>
      </w:r>
      <w:r w:rsidR="00C63FD3">
        <w:rPr>
          <w:sz w:val="24"/>
          <w:szCs w:val="24"/>
        </w:rPr>
        <w:t>Technology is an ever-changing topic that continues to grow and expand beyond imagination. Technology is one aspect that is on the leading edge of business and continues to demand better and more efficient ways for processes and production.</w:t>
      </w:r>
    </w:p>
    <w:p w14:paraId="1BDE44ED" w14:textId="2FBBC384" w:rsidR="00762336" w:rsidRPr="00D37570" w:rsidRDefault="007E3550" w:rsidP="006C0021">
      <w:pPr>
        <w:spacing w:line="480" w:lineRule="auto"/>
        <w:ind w:firstLine="720"/>
        <w:rPr>
          <w:sz w:val="24"/>
          <w:szCs w:val="24"/>
        </w:rPr>
      </w:pPr>
      <w:r w:rsidRPr="00D37570">
        <w:rPr>
          <w:sz w:val="24"/>
          <w:szCs w:val="24"/>
        </w:rPr>
        <w:t xml:space="preserve">One major advancement has been through robotics. Many people </w:t>
      </w:r>
      <w:r w:rsidR="0003273B">
        <w:rPr>
          <w:sz w:val="24"/>
          <w:szCs w:val="24"/>
        </w:rPr>
        <w:t>are hesitant toward</w:t>
      </w:r>
      <w:r w:rsidRPr="00D37570">
        <w:rPr>
          <w:sz w:val="24"/>
          <w:szCs w:val="24"/>
        </w:rPr>
        <w:t xml:space="preserve"> robots in fear </w:t>
      </w:r>
      <w:r w:rsidR="0003273B">
        <w:rPr>
          <w:sz w:val="24"/>
          <w:szCs w:val="24"/>
        </w:rPr>
        <w:t>of them</w:t>
      </w:r>
      <w:r w:rsidRPr="00D37570">
        <w:rPr>
          <w:sz w:val="24"/>
          <w:szCs w:val="24"/>
        </w:rPr>
        <w:t xml:space="preserve"> tak</w:t>
      </w:r>
      <w:r w:rsidR="0003273B">
        <w:rPr>
          <w:sz w:val="24"/>
          <w:szCs w:val="24"/>
        </w:rPr>
        <w:t>ing</w:t>
      </w:r>
      <w:r w:rsidRPr="00D37570">
        <w:rPr>
          <w:sz w:val="24"/>
          <w:szCs w:val="24"/>
        </w:rPr>
        <w:t xml:space="preserve"> the place of work</w:t>
      </w:r>
      <w:r w:rsidR="00E67513" w:rsidRPr="00D37570">
        <w:rPr>
          <w:sz w:val="24"/>
          <w:szCs w:val="24"/>
        </w:rPr>
        <w:t>ers and caus</w:t>
      </w:r>
      <w:r w:rsidR="0003273B">
        <w:rPr>
          <w:sz w:val="24"/>
          <w:szCs w:val="24"/>
        </w:rPr>
        <w:t>ing</w:t>
      </w:r>
      <w:r w:rsidR="00E67513" w:rsidRPr="00D37570">
        <w:rPr>
          <w:sz w:val="24"/>
          <w:szCs w:val="24"/>
        </w:rPr>
        <w:t xml:space="preserve"> the loss of jobs</w:t>
      </w:r>
      <w:r w:rsidR="002B435D">
        <w:rPr>
          <w:sz w:val="24"/>
          <w:szCs w:val="24"/>
        </w:rPr>
        <w:t>.</w:t>
      </w:r>
      <w:r w:rsidR="00E67513" w:rsidRPr="00D37570">
        <w:rPr>
          <w:color w:val="FF0000"/>
          <w:sz w:val="24"/>
          <w:szCs w:val="24"/>
        </w:rPr>
        <w:t xml:space="preserve"> </w:t>
      </w:r>
      <w:r w:rsidRPr="00D37570">
        <w:rPr>
          <w:sz w:val="24"/>
          <w:szCs w:val="24"/>
        </w:rPr>
        <w:t xml:space="preserve">This </w:t>
      </w:r>
      <w:r w:rsidR="0003273B">
        <w:rPr>
          <w:sz w:val="24"/>
          <w:szCs w:val="24"/>
        </w:rPr>
        <w:t>is</w:t>
      </w:r>
      <w:r w:rsidRPr="00D37570">
        <w:rPr>
          <w:sz w:val="24"/>
          <w:szCs w:val="24"/>
        </w:rPr>
        <w:t xml:space="preserve"> simply not the case. </w:t>
      </w:r>
      <w:r w:rsidR="0003273B">
        <w:rPr>
          <w:sz w:val="24"/>
          <w:szCs w:val="24"/>
        </w:rPr>
        <w:t>The use and implementation of r</w:t>
      </w:r>
      <w:r w:rsidR="00E67513" w:rsidRPr="00D37570">
        <w:rPr>
          <w:sz w:val="24"/>
          <w:szCs w:val="24"/>
        </w:rPr>
        <w:t>obots</w:t>
      </w:r>
      <w:r w:rsidRPr="00D37570">
        <w:rPr>
          <w:sz w:val="24"/>
          <w:szCs w:val="24"/>
        </w:rPr>
        <w:t xml:space="preserve"> ha</w:t>
      </w:r>
      <w:r w:rsidR="0003273B">
        <w:rPr>
          <w:sz w:val="24"/>
          <w:szCs w:val="24"/>
        </w:rPr>
        <w:t xml:space="preserve">s </w:t>
      </w:r>
      <w:r w:rsidRPr="00D37570">
        <w:rPr>
          <w:sz w:val="24"/>
          <w:szCs w:val="24"/>
        </w:rPr>
        <w:t>created more jobs through programming</w:t>
      </w:r>
      <w:r w:rsidR="00E67513" w:rsidRPr="00D37570">
        <w:rPr>
          <w:sz w:val="24"/>
          <w:szCs w:val="24"/>
        </w:rPr>
        <w:t xml:space="preserve">, maintenance personnel, analysts, </w:t>
      </w:r>
      <w:r w:rsidR="0003273B">
        <w:rPr>
          <w:sz w:val="24"/>
          <w:szCs w:val="24"/>
        </w:rPr>
        <w:t>and</w:t>
      </w:r>
      <w:r w:rsidR="00E67513" w:rsidRPr="00D37570">
        <w:rPr>
          <w:sz w:val="24"/>
          <w:szCs w:val="24"/>
        </w:rPr>
        <w:t xml:space="preserve"> the </w:t>
      </w:r>
      <w:r w:rsidR="0003273B">
        <w:rPr>
          <w:sz w:val="24"/>
          <w:szCs w:val="24"/>
        </w:rPr>
        <w:t xml:space="preserve">basic </w:t>
      </w:r>
      <w:r w:rsidR="00E67513" w:rsidRPr="00D37570">
        <w:rPr>
          <w:sz w:val="24"/>
          <w:szCs w:val="24"/>
        </w:rPr>
        <w:t>expansion of current production lines</w:t>
      </w:r>
      <w:r w:rsidR="0003273B">
        <w:rPr>
          <w:sz w:val="24"/>
          <w:szCs w:val="24"/>
        </w:rPr>
        <w:t xml:space="preserve"> to accommodate the new robots and technology</w:t>
      </w:r>
      <w:r w:rsidR="00E67513" w:rsidRPr="00D37570">
        <w:rPr>
          <w:sz w:val="24"/>
          <w:szCs w:val="24"/>
        </w:rPr>
        <w:t xml:space="preserve">. For the most part, robots are used to do task that are </w:t>
      </w:r>
      <w:r w:rsidR="00170492">
        <w:rPr>
          <w:sz w:val="24"/>
          <w:szCs w:val="24"/>
        </w:rPr>
        <w:t xml:space="preserve">dirty, </w:t>
      </w:r>
      <w:r w:rsidR="00E67513" w:rsidRPr="00D37570">
        <w:rPr>
          <w:sz w:val="24"/>
          <w:szCs w:val="24"/>
        </w:rPr>
        <w:t>dangerous</w:t>
      </w:r>
      <w:r w:rsidR="00170492">
        <w:rPr>
          <w:sz w:val="24"/>
          <w:szCs w:val="24"/>
        </w:rPr>
        <w:t>, and</w:t>
      </w:r>
      <w:r w:rsidR="0003273B">
        <w:rPr>
          <w:sz w:val="24"/>
          <w:szCs w:val="24"/>
        </w:rPr>
        <w:t xml:space="preserve"> require</w:t>
      </w:r>
      <w:r w:rsidR="00E67513" w:rsidRPr="00D37570">
        <w:rPr>
          <w:sz w:val="24"/>
          <w:szCs w:val="24"/>
        </w:rPr>
        <w:t xml:space="preserve"> repetitive motions that involve twisting or stooping that cause pain or </w:t>
      </w:r>
      <w:r w:rsidR="0003273B">
        <w:rPr>
          <w:sz w:val="24"/>
          <w:szCs w:val="24"/>
        </w:rPr>
        <w:t xml:space="preserve">lead to possible </w:t>
      </w:r>
      <w:r w:rsidR="00E67513" w:rsidRPr="00D37570">
        <w:rPr>
          <w:sz w:val="24"/>
          <w:szCs w:val="24"/>
        </w:rPr>
        <w:t xml:space="preserve">injury </w:t>
      </w:r>
      <w:r w:rsidR="0003273B">
        <w:rPr>
          <w:sz w:val="24"/>
          <w:szCs w:val="24"/>
        </w:rPr>
        <w:t>for</w:t>
      </w:r>
      <w:r w:rsidR="00E67513" w:rsidRPr="00D37570">
        <w:rPr>
          <w:sz w:val="24"/>
          <w:szCs w:val="24"/>
        </w:rPr>
        <w:t xml:space="preserve"> the employee. Th</w:t>
      </w:r>
      <w:r w:rsidR="0003273B">
        <w:rPr>
          <w:sz w:val="24"/>
          <w:szCs w:val="24"/>
        </w:rPr>
        <w:t>e use of robots</w:t>
      </w:r>
      <w:r w:rsidR="00E67513" w:rsidRPr="00D37570">
        <w:rPr>
          <w:sz w:val="24"/>
          <w:szCs w:val="24"/>
        </w:rPr>
        <w:t xml:space="preserve"> results in </w:t>
      </w:r>
      <w:r w:rsidR="0003273B">
        <w:rPr>
          <w:sz w:val="24"/>
          <w:szCs w:val="24"/>
        </w:rPr>
        <w:t>fewer</w:t>
      </w:r>
      <w:r w:rsidR="00E67513" w:rsidRPr="00D37570">
        <w:rPr>
          <w:sz w:val="24"/>
          <w:szCs w:val="24"/>
        </w:rPr>
        <w:t xml:space="preserve"> injuries, amputations, and deaths. This is a win-win for everyone. The companies maintain lower product pricing, reduce insurance premiums for their employees, and most of all, employees return safely home to their families. </w:t>
      </w:r>
    </w:p>
    <w:p w14:paraId="3906F35E" w14:textId="49CDB92F" w:rsidR="00E67513" w:rsidRPr="00D37570" w:rsidRDefault="00E67513" w:rsidP="006C0021">
      <w:pPr>
        <w:spacing w:line="480" w:lineRule="auto"/>
        <w:rPr>
          <w:sz w:val="24"/>
          <w:szCs w:val="24"/>
        </w:rPr>
      </w:pPr>
      <w:r w:rsidRPr="00D37570">
        <w:rPr>
          <w:sz w:val="24"/>
          <w:szCs w:val="24"/>
        </w:rPr>
        <w:tab/>
        <w:t xml:space="preserve">Through technology, </w:t>
      </w:r>
      <w:r w:rsidR="00170492">
        <w:rPr>
          <w:sz w:val="24"/>
          <w:szCs w:val="24"/>
        </w:rPr>
        <w:t xml:space="preserve">there </w:t>
      </w:r>
      <w:r w:rsidR="0003273B">
        <w:rPr>
          <w:sz w:val="24"/>
          <w:szCs w:val="24"/>
        </w:rPr>
        <w:t>is</w:t>
      </w:r>
      <w:r w:rsidR="00170492">
        <w:rPr>
          <w:sz w:val="24"/>
          <w:szCs w:val="24"/>
        </w:rPr>
        <w:t xml:space="preserve"> a revolution </w:t>
      </w:r>
      <w:r w:rsidR="0003273B">
        <w:rPr>
          <w:sz w:val="24"/>
          <w:szCs w:val="24"/>
        </w:rPr>
        <w:t>of</w:t>
      </w:r>
      <w:r w:rsidR="00170492">
        <w:rPr>
          <w:sz w:val="24"/>
          <w:szCs w:val="24"/>
        </w:rPr>
        <w:t xml:space="preserve"> </w:t>
      </w:r>
      <w:r w:rsidRPr="00D37570">
        <w:rPr>
          <w:sz w:val="24"/>
          <w:szCs w:val="24"/>
        </w:rPr>
        <w:t xml:space="preserve">robots </w:t>
      </w:r>
      <w:r w:rsidR="00170492">
        <w:rPr>
          <w:sz w:val="24"/>
          <w:szCs w:val="24"/>
        </w:rPr>
        <w:t>known as</w:t>
      </w:r>
      <w:r w:rsidRPr="00D37570">
        <w:rPr>
          <w:sz w:val="24"/>
          <w:szCs w:val="24"/>
        </w:rPr>
        <w:t xml:space="preserve"> </w:t>
      </w:r>
      <w:proofErr w:type="spellStart"/>
      <w:r w:rsidRPr="00D37570">
        <w:rPr>
          <w:sz w:val="24"/>
          <w:szCs w:val="24"/>
        </w:rPr>
        <w:t>Cobots</w:t>
      </w:r>
      <w:proofErr w:type="spellEnd"/>
      <w:r w:rsidRPr="00D37570">
        <w:rPr>
          <w:sz w:val="24"/>
          <w:szCs w:val="24"/>
        </w:rPr>
        <w:t>, collaborative robots.</w:t>
      </w:r>
      <w:r w:rsidR="006E42DE">
        <w:rPr>
          <w:sz w:val="24"/>
          <w:szCs w:val="24"/>
        </w:rPr>
        <w:t xml:space="preserve"> </w:t>
      </w:r>
      <w:r w:rsidRPr="00D37570">
        <w:rPr>
          <w:sz w:val="24"/>
          <w:szCs w:val="24"/>
        </w:rPr>
        <w:t xml:space="preserve">These are robots that work side by side </w:t>
      </w:r>
      <w:r w:rsidR="0003273B">
        <w:rPr>
          <w:sz w:val="24"/>
          <w:szCs w:val="24"/>
        </w:rPr>
        <w:t xml:space="preserve">human </w:t>
      </w:r>
      <w:r w:rsidRPr="00D37570">
        <w:rPr>
          <w:sz w:val="24"/>
          <w:szCs w:val="24"/>
        </w:rPr>
        <w:t>workers without the use of safety fencing or additional safety guarding.</w:t>
      </w:r>
      <w:r w:rsidR="0003273B">
        <w:rPr>
          <w:sz w:val="24"/>
          <w:szCs w:val="24"/>
        </w:rPr>
        <w:t xml:space="preserve"> This is quickly becoming an efficient way to complete tasks and speed up production time.</w:t>
      </w:r>
    </w:p>
    <w:p w14:paraId="5AB32A9F" w14:textId="57DD47E5" w:rsidR="001A7EA9" w:rsidRPr="00D37570" w:rsidRDefault="00C31DCE" w:rsidP="006C0021">
      <w:pPr>
        <w:spacing w:line="480" w:lineRule="auto"/>
        <w:rPr>
          <w:sz w:val="24"/>
          <w:szCs w:val="24"/>
        </w:rPr>
      </w:pPr>
      <w:r w:rsidRPr="00D37570">
        <w:rPr>
          <w:sz w:val="24"/>
          <w:szCs w:val="24"/>
        </w:rPr>
        <w:lastRenderedPageBreak/>
        <w:tab/>
        <w:t xml:space="preserve">Another way technology is changing </w:t>
      </w:r>
      <w:r w:rsidR="00A051F4" w:rsidRPr="00D37570">
        <w:rPr>
          <w:sz w:val="24"/>
          <w:szCs w:val="24"/>
        </w:rPr>
        <w:t>the food industry is</w:t>
      </w:r>
      <w:r w:rsidR="0003273B">
        <w:rPr>
          <w:sz w:val="24"/>
          <w:szCs w:val="24"/>
        </w:rPr>
        <w:t xml:space="preserve"> by</w:t>
      </w:r>
      <w:r w:rsidR="00A051F4" w:rsidRPr="00D37570">
        <w:rPr>
          <w:sz w:val="24"/>
          <w:szCs w:val="24"/>
        </w:rPr>
        <w:t xml:space="preserve"> developing packages that help extend the shelf life of products. This allows food to travel further to remote areas in the world that could </w:t>
      </w:r>
      <w:r w:rsidR="0003273B">
        <w:rPr>
          <w:sz w:val="24"/>
          <w:szCs w:val="24"/>
        </w:rPr>
        <w:t>not</w:t>
      </w:r>
      <w:r w:rsidR="00A051F4" w:rsidRPr="00D37570">
        <w:rPr>
          <w:sz w:val="24"/>
          <w:szCs w:val="24"/>
        </w:rPr>
        <w:t xml:space="preserve"> be reached before. Green bags are an</w:t>
      </w:r>
      <w:r w:rsidR="009152C0">
        <w:rPr>
          <w:sz w:val="24"/>
          <w:szCs w:val="24"/>
        </w:rPr>
        <w:t xml:space="preserve"> example of this</w:t>
      </w:r>
      <w:r w:rsidR="0003273B">
        <w:rPr>
          <w:sz w:val="24"/>
          <w:szCs w:val="24"/>
        </w:rPr>
        <w:t xml:space="preserve"> type of technology</w:t>
      </w:r>
      <w:r w:rsidR="009152C0">
        <w:rPr>
          <w:sz w:val="24"/>
          <w:szCs w:val="24"/>
        </w:rPr>
        <w:t>. They are made of a polymer that allow ethylene to escape out of the bag while keeping other gases in. If the ethylene remains in the bag, it will cause the fruit to ripen faster. This is especially notable in</w:t>
      </w:r>
      <w:r w:rsidR="00A051F4" w:rsidRPr="00D37570">
        <w:rPr>
          <w:sz w:val="24"/>
          <w:szCs w:val="24"/>
        </w:rPr>
        <w:t xml:space="preserve"> bananas</w:t>
      </w:r>
      <w:r w:rsidR="009152C0">
        <w:rPr>
          <w:sz w:val="24"/>
          <w:szCs w:val="24"/>
        </w:rPr>
        <w:t xml:space="preserve">.  This allows certain produce </w:t>
      </w:r>
      <w:r w:rsidR="00A051F4" w:rsidRPr="00D37570">
        <w:rPr>
          <w:sz w:val="24"/>
          <w:szCs w:val="24"/>
        </w:rPr>
        <w:t xml:space="preserve">to be shipped further and </w:t>
      </w:r>
      <w:r w:rsidR="003D3297">
        <w:rPr>
          <w:sz w:val="24"/>
          <w:szCs w:val="24"/>
        </w:rPr>
        <w:t>last longer on grocery shelves.</w:t>
      </w:r>
      <w:sdt>
        <w:sdtPr>
          <w:rPr>
            <w:sz w:val="24"/>
            <w:szCs w:val="24"/>
          </w:rPr>
          <w:id w:val="-1771301210"/>
          <w:citation/>
        </w:sdtPr>
        <w:sdtEndPr/>
        <w:sdtContent>
          <w:r w:rsidR="0048619F">
            <w:rPr>
              <w:sz w:val="24"/>
              <w:szCs w:val="24"/>
            </w:rPr>
            <w:fldChar w:fldCharType="begin"/>
          </w:r>
          <w:r w:rsidR="00AF363D">
            <w:rPr>
              <w:sz w:val="24"/>
              <w:szCs w:val="24"/>
            </w:rPr>
            <w:instrText xml:space="preserve">CITATION Sam09 \l 1033 </w:instrText>
          </w:r>
          <w:r w:rsidR="0048619F">
            <w:rPr>
              <w:sz w:val="24"/>
              <w:szCs w:val="24"/>
            </w:rPr>
            <w:fldChar w:fldCharType="separate"/>
          </w:r>
          <w:r w:rsidR="007327AF">
            <w:rPr>
              <w:noProof/>
              <w:sz w:val="24"/>
              <w:szCs w:val="24"/>
            </w:rPr>
            <w:t xml:space="preserve"> </w:t>
          </w:r>
          <w:r w:rsidR="007327AF" w:rsidRPr="007327AF">
            <w:rPr>
              <w:noProof/>
              <w:sz w:val="24"/>
              <w:szCs w:val="24"/>
            </w:rPr>
            <w:t>(SCI Journer, 2011)</w:t>
          </w:r>
          <w:r w:rsidR="0048619F">
            <w:rPr>
              <w:sz w:val="24"/>
              <w:szCs w:val="24"/>
            </w:rPr>
            <w:fldChar w:fldCharType="end"/>
          </w:r>
        </w:sdtContent>
      </w:sdt>
    </w:p>
    <w:p w14:paraId="26770EEC" w14:textId="4FEB324F" w:rsidR="00C31DCE" w:rsidRPr="00D37570" w:rsidRDefault="00A051F4" w:rsidP="001A7EA9">
      <w:pPr>
        <w:spacing w:line="480" w:lineRule="auto"/>
        <w:ind w:firstLine="720"/>
        <w:rPr>
          <w:sz w:val="24"/>
          <w:szCs w:val="24"/>
        </w:rPr>
      </w:pPr>
      <w:r w:rsidRPr="00D37570">
        <w:rPr>
          <w:sz w:val="24"/>
          <w:szCs w:val="24"/>
        </w:rPr>
        <w:t xml:space="preserve">Other packaging advances allow for new packaging material that </w:t>
      </w:r>
      <w:r w:rsidR="0003273B">
        <w:rPr>
          <w:sz w:val="24"/>
          <w:szCs w:val="24"/>
        </w:rPr>
        <w:t>is not</w:t>
      </w:r>
      <w:r w:rsidRPr="00D37570">
        <w:rPr>
          <w:sz w:val="24"/>
          <w:szCs w:val="24"/>
        </w:rPr>
        <w:t xml:space="preserve"> as harm</w:t>
      </w:r>
      <w:r w:rsidR="0003273B">
        <w:rPr>
          <w:sz w:val="24"/>
          <w:szCs w:val="24"/>
        </w:rPr>
        <w:t>ful</w:t>
      </w:r>
      <w:r w:rsidRPr="00D37570">
        <w:rPr>
          <w:sz w:val="24"/>
          <w:szCs w:val="24"/>
        </w:rPr>
        <w:t xml:space="preserve"> to </w:t>
      </w:r>
      <w:r w:rsidR="0003273B">
        <w:rPr>
          <w:sz w:val="24"/>
          <w:szCs w:val="24"/>
        </w:rPr>
        <w:t>the</w:t>
      </w:r>
      <w:r w:rsidRPr="00D37570">
        <w:rPr>
          <w:sz w:val="24"/>
          <w:szCs w:val="24"/>
        </w:rPr>
        <w:t xml:space="preserve"> environment </w:t>
      </w:r>
      <w:r w:rsidR="0003273B">
        <w:rPr>
          <w:sz w:val="24"/>
          <w:szCs w:val="24"/>
        </w:rPr>
        <w:t>that i</w:t>
      </w:r>
      <w:r w:rsidRPr="00D37570">
        <w:rPr>
          <w:sz w:val="24"/>
          <w:szCs w:val="24"/>
        </w:rPr>
        <w:t>s biodegradable and reduc</w:t>
      </w:r>
      <w:r w:rsidR="0003273B">
        <w:rPr>
          <w:sz w:val="24"/>
          <w:szCs w:val="24"/>
        </w:rPr>
        <w:t>es</w:t>
      </w:r>
      <w:r w:rsidRPr="00D37570">
        <w:rPr>
          <w:sz w:val="24"/>
          <w:szCs w:val="24"/>
        </w:rPr>
        <w:t xml:space="preserve"> the release of greenhouse gases. Other material</w:t>
      </w:r>
      <w:r w:rsidR="0003273B">
        <w:rPr>
          <w:sz w:val="24"/>
          <w:szCs w:val="24"/>
        </w:rPr>
        <w:t>s are</w:t>
      </w:r>
      <w:r w:rsidRPr="00D37570">
        <w:rPr>
          <w:sz w:val="24"/>
          <w:szCs w:val="24"/>
        </w:rPr>
        <w:t xml:space="preserve"> recycled rather than filling landfills. </w:t>
      </w:r>
      <w:r w:rsidR="001A7EA9" w:rsidRPr="00D37570">
        <w:rPr>
          <w:sz w:val="24"/>
          <w:szCs w:val="24"/>
        </w:rPr>
        <w:t>New packaging containers, such as saddle bags, are allowing for less waste and much lighter weight. This add</w:t>
      </w:r>
      <w:r w:rsidR="008E3906">
        <w:rPr>
          <w:sz w:val="24"/>
          <w:szCs w:val="24"/>
        </w:rPr>
        <w:t>s</w:t>
      </w:r>
      <w:r w:rsidR="001A7EA9" w:rsidRPr="00D37570">
        <w:rPr>
          <w:sz w:val="24"/>
          <w:szCs w:val="24"/>
        </w:rPr>
        <w:t xml:space="preserve"> up in freight charge</w:t>
      </w:r>
      <w:r w:rsidR="008E3906">
        <w:rPr>
          <w:sz w:val="24"/>
          <w:szCs w:val="24"/>
        </w:rPr>
        <w:t>s and</w:t>
      </w:r>
      <w:r w:rsidR="001A7EA9" w:rsidRPr="00D37570">
        <w:rPr>
          <w:sz w:val="24"/>
          <w:szCs w:val="24"/>
        </w:rPr>
        <w:t xml:space="preserve"> sav</w:t>
      </w:r>
      <w:r w:rsidR="008E3906">
        <w:rPr>
          <w:sz w:val="24"/>
          <w:szCs w:val="24"/>
        </w:rPr>
        <w:t>es</w:t>
      </w:r>
      <w:r w:rsidR="001A7EA9" w:rsidRPr="00D37570">
        <w:rPr>
          <w:sz w:val="24"/>
          <w:szCs w:val="24"/>
        </w:rPr>
        <w:t xml:space="preserve"> over time as well as </w:t>
      </w:r>
      <w:r w:rsidR="008E3906">
        <w:rPr>
          <w:sz w:val="24"/>
          <w:szCs w:val="24"/>
        </w:rPr>
        <w:t xml:space="preserve">produces and collects significantly </w:t>
      </w:r>
      <w:r w:rsidR="001A7EA9" w:rsidRPr="00D37570">
        <w:rPr>
          <w:sz w:val="24"/>
          <w:szCs w:val="24"/>
        </w:rPr>
        <w:t>less waste.</w:t>
      </w:r>
      <w:r w:rsidR="00D37570" w:rsidRPr="00D37570">
        <w:rPr>
          <w:sz w:val="24"/>
          <w:szCs w:val="24"/>
        </w:rPr>
        <w:t xml:space="preserve"> The packages are much smaller. They </w:t>
      </w:r>
      <w:r w:rsidR="008E3906">
        <w:rPr>
          <w:sz w:val="24"/>
          <w:szCs w:val="24"/>
        </w:rPr>
        <w:t xml:space="preserve">have capabilities of </w:t>
      </w:r>
      <w:r w:rsidR="00D37570" w:rsidRPr="00D37570">
        <w:rPr>
          <w:sz w:val="24"/>
          <w:szCs w:val="24"/>
        </w:rPr>
        <w:t>heat shr</w:t>
      </w:r>
      <w:r w:rsidR="008E3906">
        <w:rPr>
          <w:sz w:val="24"/>
          <w:szCs w:val="24"/>
        </w:rPr>
        <w:t>inking</w:t>
      </w:r>
      <w:r w:rsidR="00D37570" w:rsidRPr="00D37570">
        <w:rPr>
          <w:sz w:val="24"/>
          <w:szCs w:val="24"/>
        </w:rPr>
        <w:t xml:space="preserve"> down to almost </w:t>
      </w:r>
      <w:r w:rsidR="008E3906">
        <w:rPr>
          <w:sz w:val="24"/>
          <w:szCs w:val="24"/>
        </w:rPr>
        <w:t>the size</w:t>
      </w:r>
      <w:r w:rsidR="00D37570" w:rsidRPr="00D37570">
        <w:rPr>
          <w:sz w:val="24"/>
          <w:szCs w:val="24"/>
        </w:rPr>
        <w:t xml:space="preserve"> </w:t>
      </w:r>
      <w:r w:rsidR="008E3906">
        <w:rPr>
          <w:sz w:val="24"/>
          <w:szCs w:val="24"/>
        </w:rPr>
        <w:t>of</w:t>
      </w:r>
      <w:r w:rsidR="00D37570" w:rsidRPr="00D37570">
        <w:rPr>
          <w:sz w:val="24"/>
          <w:szCs w:val="24"/>
        </w:rPr>
        <w:t xml:space="preserve"> the product itself. This takes up a lot less space in a box, on a truck, and on the store shelf. This provides for a cost savings to all. The new packages cost less, saves shipping cost, and saves shelving for the retailer.</w:t>
      </w:r>
    </w:p>
    <w:p w14:paraId="4084428F" w14:textId="77D1AA14" w:rsidR="00D14EAE" w:rsidRDefault="00D14EAE" w:rsidP="006C0021">
      <w:pPr>
        <w:spacing w:line="480" w:lineRule="auto"/>
        <w:rPr>
          <w:color w:val="FF0000"/>
          <w:sz w:val="24"/>
          <w:szCs w:val="24"/>
        </w:rPr>
      </w:pPr>
      <w:r w:rsidRPr="00D37570">
        <w:rPr>
          <w:sz w:val="24"/>
          <w:szCs w:val="24"/>
        </w:rPr>
        <w:tab/>
        <w:t>Food processing also extend</w:t>
      </w:r>
      <w:r w:rsidR="008E3906">
        <w:rPr>
          <w:sz w:val="24"/>
          <w:szCs w:val="24"/>
        </w:rPr>
        <w:t>s</w:t>
      </w:r>
      <w:r w:rsidRPr="00D37570">
        <w:rPr>
          <w:sz w:val="24"/>
          <w:szCs w:val="24"/>
        </w:rPr>
        <w:t xml:space="preserve"> shelf life of certain products like milk through </w:t>
      </w:r>
      <w:r w:rsidR="008E3906">
        <w:rPr>
          <w:sz w:val="24"/>
          <w:szCs w:val="24"/>
        </w:rPr>
        <w:t>u</w:t>
      </w:r>
      <w:r w:rsidRPr="00D37570">
        <w:rPr>
          <w:sz w:val="24"/>
          <w:szCs w:val="24"/>
        </w:rPr>
        <w:t>ltra-pasteurization</w:t>
      </w:r>
      <w:r w:rsidR="008E3906">
        <w:rPr>
          <w:sz w:val="24"/>
          <w:szCs w:val="24"/>
        </w:rPr>
        <w:t>,</w:t>
      </w:r>
      <w:r w:rsidRPr="00D37570">
        <w:rPr>
          <w:sz w:val="24"/>
          <w:szCs w:val="24"/>
        </w:rPr>
        <w:t xml:space="preserve"> allowing </w:t>
      </w:r>
      <w:r w:rsidR="008E3906">
        <w:rPr>
          <w:sz w:val="24"/>
          <w:szCs w:val="24"/>
        </w:rPr>
        <w:t xml:space="preserve">unopened </w:t>
      </w:r>
      <w:r w:rsidRPr="00D37570">
        <w:rPr>
          <w:sz w:val="24"/>
          <w:szCs w:val="24"/>
        </w:rPr>
        <w:t xml:space="preserve">milk </w:t>
      </w:r>
      <w:r w:rsidR="008E3906">
        <w:rPr>
          <w:sz w:val="24"/>
          <w:szCs w:val="24"/>
        </w:rPr>
        <w:t xml:space="preserve">containers </w:t>
      </w:r>
      <w:r w:rsidRPr="00D37570">
        <w:rPr>
          <w:sz w:val="24"/>
          <w:szCs w:val="24"/>
        </w:rPr>
        <w:t xml:space="preserve">to be stored without refrigeration. This is made possible by </w:t>
      </w:r>
      <w:r w:rsidR="008E3906">
        <w:rPr>
          <w:sz w:val="24"/>
          <w:szCs w:val="24"/>
        </w:rPr>
        <w:t>increasing</w:t>
      </w:r>
      <w:r w:rsidRPr="00D37570">
        <w:rPr>
          <w:sz w:val="24"/>
          <w:szCs w:val="24"/>
        </w:rPr>
        <w:t xml:space="preserve"> the milk</w:t>
      </w:r>
      <w:r w:rsidR="008E3906">
        <w:rPr>
          <w:sz w:val="24"/>
          <w:szCs w:val="24"/>
        </w:rPr>
        <w:t>’s</w:t>
      </w:r>
      <w:r w:rsidRPr="00D37570">
        <w:rPr>
          <w:sz w:val="24"/>
          <w:szCs w:val="24"/>
        </w:rPr>
        <w:t xml:space="preserve"> </w:t>
      </w:r>
      <w:r w:rsidR="008E3906">
        <w:rPr>
          <w:sz w:val="24"/>
          <w:szCs w:val="24"/>
        </w:rPr>
        <w:t>t</w:t>
      </w:r>
      <w:r w:rsidRPr="00D37570">
        <w:rPr>
          <w:sz w:val="24"/>
          <w:szCs w:val="24"/>
        </w:rPr>
        <w:t>emperatur</w:t>
      </w:r>
      <w:r w:rsidR="00F60E48" w:rsidRPr="00D37570">
        <w:rPr>
          <w:sz w:val="24"/>
          <w:szCs w:val="24"/>
        </w:rPr>
        <w:t>e</w:t>
      </w:r>
      <w:r w:rsidR="008E3906">
        <w:rPr>
          <w:sz w:val="24"/>
          <w:szCs w:val="24"/>
        </w:rPr>
        <w:t xml:space="preserve"> during the packaging process</w:t>
      </w:r>
      <w:r w:rsidR="00F60E48" w:rsidRPr="00D37570">
        <w:rPr>
          <w:sz w:val="24"/>
          <w:szCs w:val="24"/>
        </w:rPr>
        <w:t xml:space="preserve">, killing the bacteria present so refrigeration </w:t>
      </w:r>
      <w:r w:rsidR="008E3906">
        <w:rPr>
          <w:sz w:val="24"/>
          <w:szCs w:val="24"/>
        </w:rPr>
        <w:t>is not</w:t>
      </w:r>
      <w:r w:rsidR="00F60E48" w:rsidRPr="00D37570">
        <w:rPr>
          <w:sz w:val="24"/>
          <w:szCs w:val="24"/>
        </w:rPr>
        <w:t xml:space="preserve"> necessary until the container is opened</w:t>
      </w:r>
      <w:r w:rsidR="008E3906">
        <w:rPr>
          <w:sz w:val="24"/>
          <w:szCs w:val="24"/>
        </w:rPr>
        <w:t xml:space="preserve"> by breaking the seal</w:t>
      </w:r>
      <w:r w:rsidR="00F60E48" w:rsidRPr="00D37570">
        <w:rPr>
          <w:sz w:val="24"/>
          <w:szCs w:val="24"/>
        </w:rPr>
        <w:t xml:space="preserve">. </w:t>
      </w:r>
      <w:r w:rsidR="007327AF">
        <w:rPr>
          <w:sz w:val="24"/>
          <w:szCs w:val="24"/>
        </w:rPr>
        <w:t xml:space="preserve">New packaging </w:t>
      </w:r>
      <w:r w:rsidR="008E3906">
        <w:rPr>
          <w:sz w:val="24"/>
          <w:szCs w:val="24"/>
        </w:rPr>
        <w:t xml:space="preserve">is currently being </w:t>
      </w:r>
      <w:r w:rsidR="007327AF">
        <w:rPr>
          <w:sz w:val="24"/>
          <w:szCs w:val="24"/>
        </w:rPr>
        <w:t>utilized</w:t>
      </w:r>
      <w:r w:rsidR="00F60E48" w:rsidRPr="00D37570">
        <w:rPr>
          <w:sz w:val="24"/>
          <w:szCs w:val="24"/>
        </w:rPr>
        <w:t xml:space="preserve"> </w:t>
      </w:r>
      <w:r w:rsidR="008E3906">
        <w:rPr>
          <w:sz w:val="24"/>
          <w:szCs w:val="24"/>
        </w:rPr>
        <w:t>b</w:t>
      </w:r>
      <w:r w:rsidR="007327AF">
        <w:rPr>
          <w:sz w:val="24"/>
          <w:szCs w:val="24"/>
        </w:rPr>
        <w:t xml:space="preserve">ecause of </w:t>
      </w:r>
      <w:r w:rsidR="00F60E48" w:rsidRPr="00D37570">
        <w:rPr>
          <w:sz w:val="24"/>
          <w:szCs w:val="24"/>
        </w:rPr>
        <w:t xml:space="preserve">aseptic processing where the product is heated separate from the container and then with the container being sanitized, the product </w:t>
      </w:r>
      <w:r w:rsidR="00F60E48" w:rsidRPr="00D37570">
        <w:rPr>
          <w:sz w:val="24"/>
          <w:szCs w:val="24"/>
        </w:rPr>
        <w:lastRenderedPageBreak/>
        <w:t>is filled into the contain</w:t>
      </w:r>
      <w:r w:rsidR="008E3906">
        <w:rPr>
          <w:sz w:val="24"/>
          <w:szCs w:val="24"/>
        </w:rPr>
        <w:t>er</w:t>
      </w:r>
      <w:r w:rsidR="00F60E48" w:rsidRPr="00D37570">
        <w:rPr>
          <w:sz w:val="24"/>
          <w:szCs w:val="24"/>
        </w:rPr>
        <w:t xml:space="preserve"> in a sterile environment. This makes it possible to use thin plastic packages for filling that </w:t>
      </w:r>
      <w:r w:rsidR="008E3906">
        <w:rPr>
          <w:sz w:val="24"/>
          <w:szCs w:val="24"/>
        </w:rPr>
        <w:t>would not</w:t>
      </w:r>
      <w:r w:rsidR="00F60E48" w:rsidRPr="00D37570">
        <w:rPr>
          <w:sz w:val="24"/>
          <w:szCs w:val="24"/>
        </w:rPr>
        <w:t xml:space="preserve"> be able to handle the heat treatme</w:t>
      </w:r>
      <w:r w:rsidR="0059456B" w:rsidRPr="00D37570">
        <w:rPr>
          <w:sz w:val="24"/>
          <w:szCs w:val="24"/>
        </w:rPr>
        <w:t>nt needed to kill the bacteria.</w:t>
      </w:r>
      <w:sdt>
        <w:sdtPr>
          <w:rPr>
            <w:sz w:val="24"/>
            <w:szCs w:val="24"/>
          </w:rPr>
          <w:id w:val="235127763"/>
          <w:citation/>
        </w:sdtPr>
        <w:sdtEndPr/>
        <w:sdtContent>
          <w:r w:rsidR="007327AF">
            <w:rPr>
              <w:sz w:val="24"/>
              <w:szCs w:val="24"/>
            </w:rPr>
            <w:fldChar w:fldCharType="begin"/>
          </w:r>
          <w:r w:rsidR="007327AF">
            <w:rPr>
              <w:sz w:val="24"/>
              <w:szCs w:val="24"/>
            </w:rPr>
            <w:instrText xml:space="preserve"> CITATION FDA04 \l 1033 </w:instrText>
          </w:r>
          <w:r w:rsidR="007327AF">
            <w:rPr>
              <w:sz w:val="24"/>
              <w:szCs w:val="24"/>
            </w:rPr>
            <w:fldChar w:fldCharType="separate"/>
          </w:r>
          <w:r w:rsidR="007327AF">
            <w:rPr>
              <w:noProof/>
              <w:sz w:val="24"/>
              <w:szCs w:val="24"/>
            </w:rPr>
            <w:t xml:space="preserve"> </w:t>
          </w:r>
          <w:r w:rsidR="007327AF" w:rsidRPr="007327AF">
            <w:rPr>
              <w:noProof/>
              <w:sz w:val="24"/>
              <w:szCs w:val="24"/>
            </w:rPr>
            <w:t>(FDA.gov, 2004)</w:t>
          </w:r>
          <w:r w:rsidR="007327AF">
            <w:rPr>
              <w:sz w:val="24"/>
              <w:szCs w:val="24"/>
            </w:rPr>
            <w:fldChar w:fldCharType="end"/>
          </w:r>
        </w:sdtContent>
      </w:sdt>
      <w:r w:rsidR="0059456B" w:rsidRPr="00D37570">
        <w:rPr>
          <w:color w:val="FF0000"/>
          <w:sz w:val="24"/>
          <w:szCs w:val="24"/>
        </w:rPr>
        <w:t xml:space="preserve"> </w:t>
      </w:r>
    </w:p>
    <w:p w14:paraId="2CFA4516" w14:textId="666FFB2D" w:rsidR="00B54B36" w:rsidRPr="00BD63F0" w:rsidRDefault="00D37570" w:rsidP="00BD63F0">
      <w:pPr>
        <w:spacing w:line="480" w:lineRule="auto"/>
        <w:rPr>
          <w:sz w:val="24"/>
          <w:szCs w:val="24"/>
        </w:rPr>
      </w:pPr>
      <w:r w:rsidRPr="00D37570">
        <w:rPr>
          <w:sz w:val="24"/>
          <w:szCs w:val="24"/>
        </w:rPr>
        <w:tab/>
        <w:t>In</w:t>
      </w:r>
      <w:r>
        <w:rPr>
          <w:sz w:val="24"/>
          <w:szCs w:val="24"/>
        </w:rPr>
        <w:t>telligent packaging</w:t>
      </w:r>
      <w:r w:rsidR="008E3906">
        <w:rPr>
          <w:sz w:val="24"/>
          <w:szCs w:val="24"/>
        </w:rPr>
        <w:t xml:space="preserve"> is a new and exciting breakthrough using the latest advances and technology to fuel data. An example of intelligent packaging is la</w:t>
      </w:r>
      <w:r w:rsidR="00BD63F0">
        <w:rPr>
          <w:sz w:val="24"/>
          <w:szCs w:val="24"/>
        </w:rPr>
        <w:t>bels</w:t>
      </w:r>
      <w:r w:rsidR="008E3906">
        <w:rPr>
          <w:sz w:val="24"/>
          <w:szCs w:val="24"/>
        </w:rPr>
        <w:t xml:space="preserve"> that</w:t>
      </w:r>
      <w:r w:rsidR="00BD63F0">
        <w:rPr>
          <w:sz w:val="24"/>
          <w:szCs w:val="24"/>
        </w:rPr>
        <w:t xml:space="preserve"> can be scanned to </w:t>
      </w:r>
      <w:r w:rsidR="008E3906">
        <w:rPr>
          <w:sz w:val="24"/>
          <w:szCs w:val="24"/>
        </w:rPr>
        <w:t>display</w:t>
      </w:r>
      <w:r w:rsidR="00BD63F0">
        <w:rPr>
          <w:sz w:val="24"/>
          <w:szCs w:val="24"/>
        </w:rPr>
        <w:t xml:space="preserve"> ingredients, </w:t>
      </w:r>
      <w:r w:rsidR="008E3906">
        <w:rPr>
          <w:sz w:val="24"/>
          <w:szCs w:val="24"/>
        </w:rPr>
        <w:t>nutritional</w:t>
      </w:r>
      <w:r w:rsidR="00BD63F0">
        <w:rPr>
          <w:sz w:val="24"/>
          <w:szCs w:val="24"/>
        </w:rPr>
        <w:t xml:space="preserve"> information, and preparation directions on smart phone</w:t>
      </w:r>
      <w:r w:rsidR="008E3906">
        <w:rPr>
          <w:sz w:val="24"/>
          <w:szCs w:val="24"/>
        </w:rPr>
        <w:t>s or tablets</w:t>
      </w:r>
      <w:r w:rsidR="00BD63F0">
        <w:rPr>
          <w:sz w:val="24"/>
          <w:szCs w:val="24"/>
        </w:rPr>
        <w:t>. Intelligent packaging is taking it a step further to tell how to properly dispose of the package and if it can be recycled or reused</w:t>
      </w:r>
      <w:r w:rsidR="006E5C91">
        <w:rPr>
          <w:sz w:val="24"/>
          <w:szCs w:val="24"/>
        </w:rPr>
        <w:t xml:space="preserve"> as well as added food safety</w:t>
      </w:r>
      <w:sdt>
        <w:sdtPr>
          <w:rPr>
            <w:sz w:val="24"/>
            <w:szCs w:val="24"/>
          </w:rPr>
          <w:id w:val="-224763731"/>
          <w:citation/>
        </w:sdtPr>
        <w:sdtEndPr/>
        <w:sdtContent>
          <w:r w:rsidR="00B54B36">
            <w:rPr>
              <w:sz w:val="24"/>
              <w:szCs w:val="24"/>
            </w:rPr>
            <w:fldChar w:fldCharType="begin"/>
          </w:r>
          <w:r w:rsidR="00B54B36">
            <w:rPr>
              <w:sz w:val="24"/>
              <w:szCs w:val="24"/>
            </w:rPr>
            <w:instrText xml:space="preserve"> CITATION Cla18 \l 1033 </w:instrText>
          </w:r>
          <w:r w:rsidR="00B54B36">
            <w:rPr>
              <w:sz w:val="24"/>
              <w:szCs w:val="24"/>
            </w:rPr>
            <w:fldChar w:fldCharType="separate"/>
          </w:r>
          <w:r w:rsidR="007327AF">
            <w:rPr>
              <w:noProof/>
              <w:sz w:val="24"/>
              <w:szCs w:val="24"/>
            </w:rPr>
            <w:t xml:space="preserve"> </w:t>
          </w:r>
          <w:r w:rsidR="007327AF" w:rsidRPr="007327AF">
            <w:rPr>
              <w:noProof/>
              <w:sz w:val="24"/>
              <w:szCs w:val="24"/>
            </w:rPr>
            <w:t>(Sand, 2018)</w:t>
          </w:r>
          <w:r w:rsidR="00B54B36">
            <w:rPr>
              <w:sz w:val="24"/>
              <w:szCs w:val="24"/>
            </w:rPr>
            <w:fldChar w:fldCharType="end"/>
          </w:r>
        </w:sdtContent>
      </w:sdt>
      <w:r w:rsidR="006E5C91">
        <w:rPr>
          <w:sz w:val="24"/>
          <w:szCs w:val="24"/>
        </w:rPr>
        <w:t>.</w:t>
      </w:r>
    </w:p>
    <w:p w14:paraId="18392E5E" w14:textId="6089A34D" w:rsidR="00E72F13" w:rsidRDefault="00834449" w:rsidP="0063007A">
      <w:pPr>
        <w:spacing w:line="480" w:lineRule="auto"/>
        <w:ind w:firstLine="720"/>
        <w:rPr>
          <w:sz w:val="24"/>
          <w:szCs w:val="24"/>
        </w:rPr>
      </w:pPr>
      <w:r>
        <w:rPr>
          <w:sz w:val="24"/>
          <w:szCs w:val="24"/>
        </w:rPr>
        <w:t xml:space="preserve">Active packaging </w:t>
      </w:r>
      <w:r w:rsidR="006E5C91">
        <w:rPr>
          <w:sz w:val="24"/>
          <w:szCs w:val="24"/>
        </w:rPr>
        <w:t xml:space="preserve">yet </w:t>
      </w:r>
      <w:r>
        <w:rPr>
          <w:sz w:val="24"/>
          <w:szCs w:val="24"/>
        </w:rPr>
        <w:t>is another advancement that is being explored currently. It interacts with the food. This allow</w:t>
      </w:r>
      <w:r w:rsidR="006E5C91">
        <w:rPr>
          <w:sz w:val="24"/>
          <w:szCs w:val="24"/>
        </w:rPr>
        <w:t>s</w:t>
      </w:r>
      <w:r>
        <w:rPr>
          <w:sz w:val="24"/>
          <w:szCs w:val="24"/>
        </w:rPr>
        <w:t xml:space="preserve"> for the mass production of a product and then the polymers and paper packaging would transfer the flavor, nutrients, and bioactive agents to the products. This provide</w:t>
      </w:r>
      <w:r w:rsidR="006E5C91">
        <w:rPr>
          <w:sz w:val="24"/>
          <w:szCs w:val="24"/>
        </w:rPr>
        <w:t xml:space="preserve">s an avenue </w:t>
      </w:r>
      <w:r>
        <w:rPr>
          <w:sz w:val="24"/>
          <w:szCs w:val="24"/>
        </w:rPr>
        <w:t>for a larger variety of products and help</w:t>
      </w:r>
      <w:r w:rsidR="006E5C91">
        <w:rPr>
          <w:sz w:val="24"/>
          <w:szCs w:val="24"/>
        </w:rPr>
        <w:t>s</w:t>
      </w:r>
      <w:r>
        <w:rPr>
          <w:sz w:val="24"/>
          <w:szCs w:val="24"/>
        </w:rPr>
        <w:t xml:space="preserve"> extend shelf life</w:t>
      </w:r>
      <w:sdt>
        <w:sdtPr>
          <w:rPr>
            <w:sz w:val="24"/>
            <w:szCs w:val="24"/>
          </w:rPr>
          <w:id w:val="1707208313"/>
          <w:citation/>
        </w:sdtPr>
        <w:sdtEndPr/>
        <w:sdtContent>
          <w:r w:rsidR="00E72F13">
            <w:rPr>
              <w:sz w:val="24"/>
              <w:szCs w:val="24"/>
            </w:rPr>
            <w:fldChar w:fldCharType="begin"/>
          </w:r>
          <w:r w:rsidR="00E72F13">
            <w:rPr>
              <w:sz w:val="24"/>
              <w:szCs w:val="24"/>
            </w:rPr>
            <w:instrText xml:space="preserve"> CITATION Cla18 \l 1033 </w:instrText>
          </w:r>
          <w:r w:rsidR="00E72F13">
            <w:rPr>
              <w:sz w:val="24"/>
              <w:szCs w:val="24"/>
            </w:rPr>
            <w:fldChar w:fldCharType="separate"/>
          </w:r>
          <w:r w:rsidR="007327AF">
            <w:rPr>
              <w:noProof/>
              <w:sz w:val="24"/>
              <w:szCs w:val="24"/>
            </w:rPr>
            <w:t xml:space="preserve"> </w:t>
          </w:r>
          <w:r w:rsidR="007327AF" w:rsidRPr="007327AF">
            <w:rPr>
              <w:noProof/>
              <w:sz w:val="24"/>
              <w:szCs w:val="24"/>
            </w:rPr>
            <w:t>(Sand, 2018)</w:t>
          </w:r>
          <w:r w:rsidR="00E72F13">
            <w:rPr>
              <w:sz w:val="24"/>
              <w:szCs w:val="24"/>
            </w:rPr>
            <w:fldChar w:fldCharType="end"/>
          </w:r>
        </w:sdtContent>
      </w:sdt>
      <w:r w:rsidR="006E5C91">
        <w:rPr>
          <w:sz w:val="24"/>
          <w:szCs w:val="24"/>
        </w:rPr>
        <w:t>.</w:t>
      </w:r>
    </w:p>
    <w:p w14:paraId="1B4ABA36" w14:textId="7F4B9443" w:rsidR="006E5C91" w:rsidRDefault="006E5C91" w:rsidP="0063007A">
      <w:pPr>
        <w:spacing w:line="480" w:lineRule="auto"/>
        <w:ind w:firstLine="720"/>
        <w:rPr>
          <w:sz w:val="24"/>
          <w:szCs w:val="24"/>
        </w:rPr>
      </w:pPr>
      <w:r>
        <w:rPr>
          <w:sz w:val="24"/>
          <w:szCs w:val="24"/>
        </w:rPr>
        <w:t>In conclusion, robots and advances in technology are not replacing or taking the place of human jobs, rather they are aiding in the safety and efficiency of producing and manufacturing products and services. From providing safety benefits to reducing costs for injury related incidents, robots and technologies are on the rise. Advances in technology combined with modern science are opening the doors to a better future for employees, employers, and consumers by providing better products at better prices. Grasping technology and moving forward with</w:t>
      </w:r>
      <w:r w:rsidR="00614679">
        <w:rPr>
          <w:sz w:val="24"/>
          <w:szCs w:val="24"/>
        </w:rPr>
        <w:t xml:space="preserve"> the knowledge at hand will lead the next generation of leaders into a better tomorrow.</w:t>
      </w:r>
    </w:p>
    <w:p w14:paraId="64B489AA" w14:textId="77777777" w:rsidR="0063007A" w:rsidRDefault="0063007A">
      <w:pPr>
        <w:rPr>
          <w:sz w:val="24"/>
          <w:szCs w:val="24"/>
        </w:rPr>
      </w:pPr>
      <w:r>
        <w:rPr>
          <w:sz w:val="24"/>
          <w:szCs w:val="24"/>
        </w:rPr>
        <w:br w:type="page"/>
      </w:r>
    </w:p>
    <w:sdt>
      <w:sdtPr>
        <w:rPr>
          <w:rFonts w:asciiTheme="minorHAnsi" w:eastAsiaTheme="minorHAnsi" w:hAnsiTheme="minorHAnsi" w:cstheme="minorBidi"/>
          <w:color w:val="auto"/>
          <w:sz w:val="22"/>
          <w:szCs w:val="22"/>
        </w:rPr>
        <w:id w:val="890778092"/>
        <w:docPartObj>
          <w:docPartGallery w:val="Bibliographies"/>
          <w:docPartUnique/>
        </w:docPartObj>
      </w:sdtPr>
      <w:sdtEndPr/>
      <w:sdtContent>
        <w:p w14:paraId="7D121D77" w14:textId="77777777" w:rsidR="0063007A" w:rsidRDefault="0063007A">
          <w:pPr>
            <w:pStyle w:val="Heading1"/>
          </w:pPr>
          <w:r>
            <w:t>Bibliography</w:t>
          </w:r>
        </w:p>
        <w:sdt>
          <w:sdtPr>
            <w:id w:val="111145805"/>
            <w:bibliography/>
          </w:sdtPr>
          <w:sdtEndPr/>
          <w:sdtContent>
            <w:p w14:paraId="3B014ED9" w14:textId="77777777" w:rsidR="007327AF" w:rsidRDefault="0063007A" w:rsidP="007327AF">
              <w:pPr>
                <w:pStyle w:val="Bibliography"/>
                <w:ind w:left="720" w:hanging="720"/>
                <w:rPr>
                  <w:noProof/>
                  <w:sz w:val="24"/>
                  <w:szCs w:val="24"/>
                </w:rPr>
              </w:pPr>
              <w:r>
                <w:fldChar w:fldCharType="begin"/>
              </w:r>
              <w:r>
                <w:instrText xml:space="preserve"> BIBLIOGRAPHY </w:instrText>
              </w:r>
              <w:r>
                <w:fldChar w:fldCharType="separate"/>
              </w:r>
              <w:r w:rsidR="007327AF">
                <w:rPr>
                  <w:i/>
                  <w:iCs/>
                  <w:noProof/>
                </w:rPr>
                <w:t>FDA.gov.</w:t>
              </w:r>
              <w:r w:rsidR="007327AF">
                <w:rPr>
                  <w:noProof/>
                </w:rPr>
                <w:t xml:space="preserve"> (2004, September). Retrieved from Guidance for Industry: https://www.fda.gov/downloads/Drugs/Guidances/ucm070342.pdf</w:t>
              </w:r>
            </w:p>
            <w:p w14:paraId="3C3AB4F9" w14:textId="77777777" w:rsidR="007327AF" w:rsidRDefault="007327AF" w:rsidP="007327AF">
              <w:pPr>
                <w:pStyle w:val="Bibliography"/>
                <w:ind w:left="720" w:hanging="720"/>
                <w:rPr>
                  <w:noProof/>
                </w:rPr>
              </w:pPr>
              <w:r>
                <w:rPr>
                  <w:noProof/>
                </w:rPr>
                <w:t xml:space="preserve">Sand, C. K. (2018, February). </w:t>
              </w:r>
              <w:r>
                <w:rPr>
                  <w:i/>
                  <w:iCs/>
                  <w:noProof/>
                </w:rPr>
                <w:t>The Future of Food Packaging Is Personal.</w:t>
              </w:r>
              <w:r>
                <w:rPr>
                  <w:noProof/>
                </w:rPr>
                <w:t xml:space="preserve"> Retrieved from IFT.ORG: http://www.ift.org/food-technology/past-issues/2018/february/columns/packaging-personalized-food-packaging.aspx</w:t>
              </w:r>
            </w:p>
            <w:p w14:paraId="333D7BA4" w14:textId="77777777" w:rsidR="007327AF" w:rsidRDefault="007327AF" w:rsidP="007327AF">
              <w:pPr>
                <w:pStyle w:val="Bibliography"/>
                <w:ind w:left="720" w:hanging="720"/>
                <w:rPr>
                  <w:noProof/>
                </w:rPr>
              </w:pPr>
              <w:r>
                <w:rPr>
                  <w:i/>
                  <w:iCs/>
                  <w:noProof/>
                </w:rPr>
                <w:t>SCI Journer.</w:t>
              </w:r>
              <w:r>
                <w:rPr>
                  <w:noProof/>
                </w:rPr>
                <w:t xml:space="preserve"> (2011, March 20). Retrieved from Do Green Bags Really Work?: http://www.scijourner.org/2011/03/20/do-green-bags-really-work/</w:t>
              </w:r>
            </w:p>
            <w:p w14:paraId="58BD0B7B" w14:textId="77777777" w:rsidR="0063007A" w:rsidRDefault="0063007A" w:rsidP="007327AF">
              <w:r>
                <w:rPr>
                  <w:b/>
                  <w:bCs/>
                  <w:noProof/>
                </w:rPr>
                <w:fldChar w:fldCharType="end"/>
              </w:r>
            </w:p>
          </w:sdtContent>
        </w:sdt>
      </w:sdtContent>
    </w:sdt>
    <w:p w14:paraId="676E63C5" w14:textId="77777777" w:rsidR="0063007A" w:rsidRPr="0063007A" w:rsidRDefault="0063007A" w:rsidP="0063007A">
      <w:pPr>
        <w:spacing w:line="480" w:lineRule="auto"/>
        <w:ind w:firstLine="720"/>
        <w:rPr>
          <w:sz w:val="24"/>
          <w:szCs w:val="24"/>
        </w:rPr>
      </w:pPr>
    </w:p>
    <w:sectPr w:rsidR="0063007A" w:rsidRPr="0063007A" w:rsidSect="006C0021">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98DEB" w14:textId="77777777" w:rsidR="00DE6BA8" w:rsidRDefault="00DE6BA8" w:rsidP="006C0021">
      <w:pPr>
        <w:spacing w:after="0" w:line="240" w:lineRule="auto"/>
      </w:pPr>
      <w:r>
        <w:separator/>
      </w:r>
    </w:p>
  </w:endnote>
  <w:endnote w:type="continuationSeparator" w:id="0">
    <w:p w14:paraId="53F14262" w14:textId="77777777" w:rsidR="00DE6BA8" w:rsidRDefault="00DE6BA8" w:rsidP="006C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2439A" w14:textId="77777777" w:rsidR="00DE6BA8" w:rsidRDefault="00DE6BA8" w:rsidP="006C0021">
      <w:pPr>
        <w:spacing w:after="0" w:line="240" w:lineRule="auto"/>
      </w:pPr>
      <w:r>
        <w:separator/>
      </w:r>
    </w:p>
  </w:footnote>
  <w:footnote w:type="continuationSeparator" w:id="0">
    <w:p w14:paraId="3CCEE209" w14:textId="77777777" w:rsidR="00DE6BA8" w:rsidRDefault="00DE6BA8" w:rsidP="006C0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FC08" w14:textId="77777777" w:rsidR="006C0021" w:rsidRDefault="006C0021">
    <w:pPr>
      <w:pStyle w:val="Header"/>
      <w:jc w:val="right"/>
    </w:pPr>
    <w:r>
      <w:t xml:space="preserve">Technology Advances </w:t>
    </w:r>
    <w:sdt>
      <w:sdtPr>
        <w:id w:val="19464250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BCF78AE" w14:textId="77777777" w:rsidR="006C0021" w:rsidRDefault="006C0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50"/>
    <w:rsid w:val="00032400"/>
    <w:rsid w:val="0003273B"/>
    <w:rsid w:val="00097157"/>
    <w:rsid w:val="00170492"/>
    <w:rsid w:val="001A7EA9"/>
    <w:rsid w:val="00230BE4"/>
    <w:rsid w:val="002B435D"/>
    <w:rsid w:val="003538FA"/>
    <w:rsid w:val="003B5F30"/>
    <w:rsid w:val="003D3297"/>
    <w:rsid w:val="0048619F"/>
    <w:rsid w:val="0059456B"/>
    <w:rsid w:val="00614679"/>
    <w:rsid w:val="0063007A"/>
    <w:rsid w:val="006C0021"/>
    <w:rsid w:val="006E42DE"/>
    <w:rsid w:val="006E5C91"/>
    <w:rsid w:val="00712107"/>
    <w:rsid w:val="007327AF"/>
    <w:rsid w:val="00762336"/>
    <w:rsid w:val="007E3550"/>
    <w:rsid w:val="00834449"/>
    <w:rsid w:val="008C29F8"/>
    <w:rsid w:val="008E3906"/>
    <w:rsid w:val="009152C0"/>
    <w:rsid w:val="00975584"/>
    <w:rsid w:val="00A051F4"/>
    <w:rsid w:val="00AF363D"/>
    <w:rsid w:val="00B54B36"/>
    <w:rsid w:val="00B84B78"/>
    <w:rsid w:val="00BD63F0"/>
    <w:rsid w:val="00C022A4"/>
    <w:rsid w:val="00C31DCE"/>
    <w:rsid w:val="00C63FD3"/>
    <w:rsid w:val="00D14EAE"/>
    <w:rsid w:val="00D37570"/>
    <w:rsid w:val="00DE6BA8"/>
    <w:rsid w:val="00E67513"/>
    <w:rsid w:val="00E72F13"/>
    <w:rsid w:val="00F32BAB"/>
    <w:rsid w:val="00F6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58AFC"/>
  <w15:chartTrackingRefBased/>
  <w15:docId w15:val="{AFAB48C6-1B90-4EA5-B0A8-FD9211D8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021"/>
  </w:style>
  <w:style w:type="paragraph" w:styleId="Footer">
    <w:name w:val="footer"/>
    <w:basedOn w:val="Normal"/>
    <w:link w:val="FooterChar"/>
    <w:uiPriority w:val="99"/>
    <w:unhideWhenUsed/>
    <w:rsid w:val="006C0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021"/>
  </w:style>
  <w:style w:type="paragraph" w:styleId="NoSpacing">
    <w:name w:val="No Spacing"/>
    <w:link w:val="NoSpacingChar"/>
    <w:uiPriority w:val="1"/>
    <w:qFormat/>
    <w:rsid w:val="006C0021"/>
    <w:pPr>
      <w:spacing w:after="0" w:line="240" w:lineRule="auto"/>
    </w:pPr>
    <w:rPr>
      <w:rFonts w:eastAsiaTheme="minorEastAsia"/>
    </w:rPr>
  </w:style>
  <w:style w:type="character" w:customStyle="1" w:styleId="NoSpacingChar">
    <w:name w:val="No Spacing Char"/>
    <w:basedOn w:val="DefaultParagraphFont"/>
    <w:link w:val="NoSpacing"/>
    <w:uiPriority w:val="1"/>
    <w:rsid w:val="006C0021"/>
    <w:rPr>
      <w:rFonts w:eastAsiaTheme="minorEastAsia"/>
    </w:rPr>
  </w:style>
  <w:style w:type="character" w:customStyle="1" w:styleId="Heading1Char">
    <w:name w:val="Heading 1 Char"/>
    <w:basedOn w:val="DefaultParagraphFont"/>
    <w:link w:val="Heading1"/>
    <w:uiPriority w:val="9"/>
    <w:rsid w:val="00E72F1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72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7460">
      <w:bodyDiv w:val="1"/>
      <w:marLeft w:val="0"/>
      <w:marRight w:val="0"/>
      <w:marTop w:val="0"/>
      <w:marBottom w:val="0"/>
      <w:divBdr>
        <w:top w:val="none" w:sz="0" w:space="0" w:color="auto"/>
        <w:left w:val="none" w:sz="0" w:space="0" w:color="auto"/>
        <w:bottom w:val="none" w:sz="0" w:space="0" w:color="auto"/>
        <w:right w:val="none" w:sz="0" w:space="0" w:color="auto"/>
      </w:divBdr>
    </w:div>
    <w:div w:id="131140070">
      <w:marLeft w:val="0"/>
      <w:marRight w:val="0"/>
      <w:marTop w:val="0"/>
      <w:marBottom w:val="0"/>
      <w:divBdr>
        <w:top w:val="none" w:sz="0" w:space="0" w:color="auto"/>
        <w:left w:val="none" w:sz="0" w:space="0" w:color="auto"/>
        <w:bottom w:val="none" w:sz="0" w:space="0" w:color="auto"/>
        <w:right w:val="none" w:sz="0" w:space="0" w:color="auto"/>
      </w:divBdr>
    </w:div>
    <w:div w:id="167673531">
      <w:bodyDiv w:val="1"/>
      <w:marLeft w:val="0"/>
      <w:marRight w:val="0"/>
      <w:marTop w:val="0"/>
      <w:marBottom w:val="0"/>
      <w:divBdr>
        <w:top w:val="none" w:sz="0" w:space="0" w:color="auto"/>
        <w:left w:val="none" w:sz="0" w:space="0" w:color="auto"/>
        <w:bottom w:val="none" w:sz="0" w:space="0" w:color="auto"/>
        <w:right w:val="none" w:sz="0" w:space="0" w:color="auto"/>
      </w:divBdr>
    </w:div>
    <w:div w:id="240726144">
      <w:bodyDiv w:val="1"/>
      <w:marLeft w:val="0"/>
      <w:marRight w:val="0"/>
      <w:marTop w:val="0"/>
      <w:marBottom w:val="0"/>
      <w:divBdr>
        <w:top w:val="none" w:sz="0" w:space="0" w:color="auto"/>
        <w:left w:val="none" w:sz="0" w:space="0" w:color="auto"/>
        <w:bottom w:val="none" w:sz="0" w:space="0" w:color="auto"/>
        <w:right w:val="none" w:sz="0" w:space="0" w:color="auto"/>
      </w:divBdr>
    </w:div>
    <w:div w:id="240869565">
      <w:marLeft w:val="0"/>
      <w:marRight w:val="0"/>
      <w:marTop w:val="0"/>
      <w:marBottom w:val="0"/>
      <w:divBdr>
        <w:top w:val="none" w:sz="0" w:space="0" w:color="auto"/>
        <w:left w:val="none" w:sz="0" w:space="0" w:color="auto"/>
        <w:bottom w:val="none" w:sz="0" w:space="0" w:color="auto"/>
        <w:right w:val="none" w:sz="0" w:space="0" w:color="auto"/>
      </w:divBdr>
    </w:div>
    <w:div w:id="288242151">
      <w:bodyDiv w:val="1"/>
      <w:marLeft w:val="0"/>
      <w:marRight w:val="0"/>
      <w:marTop w:val="0"/>
      <w:marBottom w:val="0"/>
      <w:divBdr>
        <w:top w:val="none" w:sz="0" w:space="0" w:color="auto"/>
        <w:left w:val="none" w:sz="0" w:space="0" w:color="auto"/>
        <w:bottom w:val="none" w:sz="0" w:space="0" w:color="auto"/>
        <w:right w:val="none" w:sz="0" w:space="0" w:color="auto"/>
      </w:divBdr>
    </w:div>
    <w:div w:id="310521471">
      <w:bodyDiv w:val="1"/>
      <w:marLeft w:val="0"/>
      <w:marRight w:val="0"/>
      <w:marTop w:val="0"/>
      <w:marBottom w:val="0"/>
      <w:divBdr>
        <w:top w:val="none" w:sz="0" w:space="0" w:color="auto"/>
        <w:left w:val="none" w:sz="0" w:space="0" w:color="auto"/>
        <w:bottom w:val="none" w:sz="0" w:space="0" w:color="auto"/>
        <w:right w:val="none" w:sz="0" w:space="0" w:color="auto"/>
      </w:divBdr>
    </w:div>
    <w:div w:id="358358539">
      <w:bodyDiv w:val="1"/>
      <w:marLeft w:val="0"/>
      <w:marRight w:val="0"/>
      <w:marTop w:val="0"/>
      <w:marBottom w:val="0"/>
      <w:divBdr>
        <w:top w:val="none" w:sz="0" w:space="0" w:color="auto"/>
        <w:left w:val="none" w:sz="0" w:space="0" w:color="auto"/>
        <w:bottom w:val="none" w:sz="0" w:space="0" w:color="auto"/>
        <w:right w:val="none" w:sz="0" w:space="0" w:color="auto"/>
      </w:divBdr>
    </w:div>
    <w:div w:id="416754270">
      <w:bodyDiv w:val="1"/>
      <w:marLeft w:val="0"/>
      <w:marRight w:val="0"/>
      <w:marTop w:val="0"/>
      <w:marBottom w:val="0"/>
      <w:divBdr>
        <w:top w:val="none" w:sz="0" w:space="0" w:color="auto"/>
        <w:left w:val="none" w:sz="0" w:space="0" w:color="auto"/>
        <w:bottom w:val="none" w:sz="0" w:space="0" w:color="auto"/>
        <w:right w:val="none" w:sz="0" w:space="0" w:color="auto"/>
      </w:divBdr>
    </w:div>
    <w:div w:id="433865390">
      <w:bodyDiv w:val="1"/>
      <w:marLeft w:val="0"/>
      <w:marRight w:val="0"/>
      <w:marTop w:val="0"/>
      <w:marBottom w:val="0"/>
      <w:divBdr>
        <w:top w:val="none" w:sz="0" w:space="0" w:color="auto"/>
        <w:left w:val="none" w:sz="0" w:space="0" w:color="auto"/>
        <w:bottom w:val="none" w:sz="0" w:space="0" w:color="auto"/>
        <w:right w:val="none" w:sz="0" w:space="0" w:color="auto"/>
      </w:divBdr>
    </w:div>
    <w:div w:id="483208627">
      <w:bodyDiv w:val="1"/>
      <w:marLeft w:val="0"/>
      <w:marRight w:val="0"/>
      <w:marTop w:val="0"/>
      <w:marBottom w:val="0"/>
      <w:divBdr>
        <w:top w:val="none" w:sz="0" w:space="0" w:color="auto"/>
        <w:left w:val="none" w:sz="0" w:space="0" w:color="auto"/>
        <w:bottom w:val="none" w:sz="0" w:space="0" w:color="auto"/>
        <w:right w:val="none" w:sz="0" w:space="0" w:color="auto"/>
      </w:divBdr>
    </w:div>
    <w:div w:id="578946149">
      <w:bodyDiv w:val="1"/>
      <w:marLeft w:val="0"/>
      <w:marRight w:val="0"/>
      <w:marTop w:val="0"/>
      <w:marBottom w:val="0"/>
      <w:divBdr>
        <w:top w:val="none" w:sz="0" w:space="0" w:color="auto"/>
        <w:left w:val="none" w:sz="0" w:space="0" w:color="auto"/>
        <w:bottom w:val="none" w:sz="0" w:space="0" w:color="auto"/>
        <w:right w:val="none" w:sz="0" w:space="0" w:color="auto"/>
      </w:divBdr>
    </w:div>
    <w:div w:id="770584984">
      <w:bodyDiv w:val="1"/>
      <w:marLeft w:val="0"/>
      <w:marRight w:val="0"/>
      <w:marTop w:val="0"/>
      <w:marBottom w:val="0"/>
      <w:divBdr>
        <w:top w:val="none" w:sz="0" w:space="0" w:color="auto"/>
        <w:left w:val="none" w:sz="0" w:space="0" w:color="auto"/>
        <w:bottom w:val="none" w:sz="0" w:space="0" w:color="auto"/>
        <w:right w:val="none" w:sz="0" w:space="0" w:color="auto"/>
      </w:divBdr>
    </w:div>
    <w:div w:id="889002268">
      <w:bodyDiv w:val="1"/>
      <w:marLeft w:val="0"/>
      <w:marRight w:val="0"/>
      <w:marTop w:val="0"/>
      <w:marBottom w:val="0"/>
      <w:divBdr>
        <w:top w:val="none" w:sz="0" w:space="0" w:color="auto"/>
        <w:left w:val="none" w:sz="0" w:space="0" w:color="auto"/>
        <w:bottom w:val="none" w:sz="0" w:space="0" w:color="auto"/>
        <w:right w:val="none" w:sz="0" w:space="0" w:color="auto"/>
      </w:divBdr>
    </w:div>
    <w:div w:id="890533708">
      <w:bodyDiv w:val="1"/>
      <w:marLeft w:val="0"/>
      <w:marRight w:val="0"/>
      <w:marTop w:val="0"/>
      <w:marBottom w:val="0"/>
      <w:divBdr>
        <w:top w:val="none" w:sz="0" w:space="0" w:color="auto"/>
        <w:left w:val="none" w:sz="0" w:space="0" w:color="auto"/>
        <w:bottom w:val="none" w:sz="0" w:space="0" w:color="auto"/>
        <w:right w:val="none" w:sz="0" w:space="0" w:color="auto"/>
      </w:divBdr>
    </w:div>
    <w:div w:id="1311053776">
      <w:bodyDiv w:val="1"/>
      <w:marLeft w:val="0"/>
      <w:marRight w:val="0"/>
      <w:marTop w:val="0"/>
      <w:marBottom w:val="0"/>
      <w:divBdr>
        <w:top w:val="none" w:sz="0" w:space="0" w:color="auto"/>
        <w:left w:val="none" w:sz="0" w:space="0" w:color="auto"/>
        <w:bottom w:val="none" w:sz="0" w:space="0" w:color="auto"/>
        <w:right w:val="none" w:sz="0" w:space="0" w:color="auto"/>
      </w:divBdr>
    </w:div>
    <w:div w:id="1380712525">
      <w:bodyDiv w:val="1"/>
      <w:marLeft w:val="0"/>
      <w:marRight w:val="0"/>
      <w:marTop w:val="0"/>
      <w:marBottom w:val="0"/>
      <w:divBdr>
        <w:top w:val="none" w:sz="0" w:space="0" w:color="auto"/>
        <w:left w:val="none" w:sz="0" w:space="0" w:color="auto"/>
        <w:bottom w:val="none" w:sz="0" w:space="0" w:color="auto"/>
        <w:right w:val="none" w:sz="0" w:space="0" w:color="auto"/>
      </w:divBdr>
    </w:div>
    <w:div w:id="1624076509">
      <w:bodyDiv w:val="1"/>
      <w:marLeft w:val="0"/>
      <w:marRight w:val="0"/>
      <w:marTop w:val="0"/>
      <w:marBottom w:val="0"/>
      <w:divBdr>
        <w:top w:val="none" w:sz="0" w:space="0" w:color="auto"/>
        <w:left w:val="none" w:sz="0" w:space="0" w:color="auto"/>
        <w:bottom w:val="none" w:sz="0" w:space="0" w:color="auto"/>
        <w:right w:val="none" w:sz="0" w:space="0" w:color="auto"/>
      </w:divBdr>
    </w:div>
    <w:div w:id="1667828079">
      <w:bodyDiv w:val="1"/>
      <w:marLeft w:val="0"/>
      <w:marRight w:val="0"/>
      <w:marTop w:val="0"/>
      <w:marBottom w:val="0"/>
      <w:divBdr>
        <w:top w:val="none" w:sz="0" w:space="0" w:color="auto"/>
        <w:left w:val="none" w:sz="0" w:space="0" w:color="auto"/>
        <w:bottom w:val="none" w:sz="0" w:space="0" w:color="auto"/>
        <w:right w:val="none" w:sz="0" w:space="0" w:color="auto"/>
      </w:divBdr>
    </w:div>
    <w:div w:id="1727870693">
      <w:bodyDiv w:val="1"/>
      <w:marLeft w:val="0"/>
      <w:marRight w:val="0"/>
      <w:marTop w:val="0"/>
      <w:marBottom w:val="0"/>
      <w:divBdr>
        <w:top w:val="none" w:sz="0" w:space="0" w:color="auto"/>
        <w:left w:val="none" w:sz="0" w:space="0" w:color="auto"/>
        <w:bottom w:val="none" w:sz="0" w:space="0" w:color="auto"/>
        <w:right w:val="none" w:sz="0" w:space="0" w:color="auto"/>
      </w:divBdr>
    </w:div>
    <w:div w:id="1985236578">
      <w:bodyDiv w:val="1"/>
      <w:marLeft w:val="0"/>
      <w:marRight w:val="0"/>
      <w:marTop w:val="0"/>
      <w:marBottom w:val="0"/>
      <w:divBdr>
        <w:top w:val="none" w:sz="0" w:space="0" w:color="auto"/>
        <w:left w:val="none" w:sz="0" w:space="0" w:color="auto"/>
        <w:bottom w:val="none" w:sz="0" w:space="0" w:color="auto"/>
        <w:right w:val="none" w:sz="0" w:space="0" w:color="auto"/>
      </w:divBdr>
    </w:div>
    <w:div w:id="19978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709B437BFE4719BACA8DFFB46229FE"/>
        <w:category>
          <w:name w:val="General"/>
          <w:gallery w:val="placeholder"/>
        </w:category>
        <w:types>
          <w:type w:val="bbPlcHdr"/>
        </w:types>
        <w:behaviors>
          <w:behavior w:val="content"/>
        </w:behaviors>
        <w:guid w:val="{0B610F60-A910-4532-B776-0BF10A3B6062}"/>
      </w:docPartPr>
      <w:docPartBody>
        <w:p w:rsidR="00B55C2C" w:rsidRDefault="006A5E39" w:rsidP="006A5E39">
          <w:pPr>
            <w:pStyle w:val="E6709B437BFE4719BACA8DFFB46229FE"/>
          </w:pPr>
          <w:r>
            <w:rPr>
              <w:rFonts w:asciiTheme="majorHAnsi" w:eastAsiaTheme="majorEastAsia" w:hAnsiTheme="majorHAnsi" w:cstheme="majorBidi"/>
              <w:caps/>
              <w:color w:val="4472C4" w:themeColor="accent1"/>
              <w:sz w:val="80"/>
              <w:szCs w:val="80"/>
            </w:rPr>
            <w:t>[Document title]</w:t>
          </w:r>
        </w:p>
      </w:docPartBody>
    </w:docPart>
    <w:docPart>
      <w:docPartPr>
        <w:name w:val="5D4F1553EC0D43D6AEC2A6801AE84241"/>
        <w:category>
          <w:name w:val="General"/>
          <w:gallery w:val="placeholder"/>
        </w:category>
        <w:types>
          <w:type w:val="bbPlcHdr"/>
        </w:types>
        <w:behaviors>
          <w:behavior w:val="content"/>
        </w:behaviors>
        <w:guid w:val="{0EDCA74A-AF96-4282-BE5B-35D3C887E771}"/>
      </w:docPartPr>
      <w:docPartBody>
        <w:p w:rsidR="00B55C2C" w:rsidRDefault="006A5E39" w:rsidP="006A5E39">
          <w:pPr>
            <w:pStyle w:val="5D4F1553EC0D43D6AEC2A6801AE84241"/>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39"/>
    <w:rsid w:val="002A154C"/>
    <w:rsid w:val="006A5E39"/>
    <w:rsid w:val="00B5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709B437BFE4719BACA8DFFB46229FE">
    <w:name w:val="E6709B437BFE4719BACA8DFFB46229FE"/>
    <w:rsid w:val="006A5E39"/>
  </w:style>
  <w:style w:type="paragraph" w:customStyle="1" w:styleId="5D4F1553EC0D43D6AEC2A6801AE84241">
    <w:name w:val="5D4F1553EC0D43D6AEC2A6801AE84241"/>
    <w:rsid w:val="006A5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Cla18</b:Tag>
    <b:SourceType>DocumentFromInternetSite</b:SourceType>
    <b:Guid>{3690B4AE-5FF7-469F-985E-A731AAAB3E1C}</b:Guid>
    <b:Author>
      <b:Author>
        <b:NameList>
          <b:Person>
            <b:Last>Sand</b:Last>
            <b:First>Claire</b:First>
            <b:Middle>Koelsch</b:Middle>
          </b:Person>
        </b:NameList>
      </b:Author>
    </b:Author>
    <b:Title>The Future of Food Packaging Is Personal</b:Title>
    <b:InternetSiteTitle>IFT.ORG</b:InternetSiteTitle>
    <b:Year>2018</b:Year>
    <b:Month>February</b:Month>
    <b:URL>http://www.ift.org/food-technology/past-issues/2018/february/columns/packaging-personalized-food-packaging.aspx</b:URL>
    <b:RefOrder>3</b:RefOrder>
  </b:Source>
  <b:Source>
    <b:Tag>Sam09</b:Tag>
    <b:SourceType>DocumentFromInternetSite</b:SourceType>
    <b:Guid>{4A8FBB24-A2BB-4FA8-8653-05AE20C246DA}</b:Guid>
    <b:Title>SCI Journer</b:Title>
    <b:InternetSiteTitle>Do Green Bags Really Work?</b:InternetSiteTitle>
    <b:Year>2011</b:Year>
    <b:Month>March</b:Month>
    <b:Day>20</b:Day>
    <b:URL>http://www.scijourner.org/2011/03/20/do-green-bags-really-work/</b:URL>
    <b:RefOrder>1</b:RefOrder>
  </b:Source>
  <b:Source>
    <b:Tag>FDA04</b:Tag>
    <b:SourceType>DocumentFromInternetSite</b:SourceType>
    <b:Guid>{4B539447-E6CF-4DC7-976D-810BC9905384}</b:Guid>
    <b:Title>FDA.gov</b:Title>
    <b:InternetSiteTitle>Guidance for Industry</b:InternetSiteTitle>
    <b:Year>2004</b:Year>
    <b:Month>September</b:Month>
    <b:URL>https://www.fda.gov/downloads/Drugs/Guidances/ucm070342.pdf</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AE769F-1418-41AA-BC3E-0A6E3756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Technology Advances</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Advances</dc:title>
  <dc:subject>Tyson Essay Contest</dc:subject>
  <dc:creator>Noblin, Wayne</dc:creator>
  <cp:keywords/>
  <dc:description/>
  <cp:lastModifiedBy>Noblin, Wayne</cp:lastModifiedBy>
  <cp:revision>2</cp:revision>
  <dcterms:created xsi:type="dcterms:W3CDTF">2018-09-10T21:18:00Z</dcterms:created>
  <dcterms:modified xsi:type="dcterms:W3CDTF">2018-09-10T21:18:00Z</dcterms:modified>
</cp:coreProperties>
</file>